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45B7D" w:rsidRPr="007E0244" w14:paraId="1309316A" w14:textId="77777777" w:rsidTr="00245B7D">
        <w:tc>
          <w:tcPr>
            <w:tcW w:w="4672" w:type="dxa"/>
          </w:tcPr>
          <w:p w14:paraId="19FFAB0A" w14:textId="77777777" w:rsidR="00245B7D" w:rsidRPr="00C16574" w:rsidRDefault="00245B7D" w:rsidP="00245B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16574">
              <w:rPr>
                <w:rFonts w:ascii="Times New Roman" w:hAnsi="Times New Roman" w:cs="Times New Roman"/>
                <w:sz w:val="24"/>
                <w:szCs w:val="24"/>
                <w:lang w:val="kk"/>
              </w:rPr>
              <w:t xml:space="preserve">ЕДШ-да жаттығуларға арналған оңалту айлабұйымдарының жиынтығы:                                          </w:t>
            </w:r>
          </w:p>
          <w:p w14:paraId="00516A3D" w14:textId="77777777" w:rsidR="00245B7D" w:rsidRPr="00164B6B" w:rsidRDefault="00245B7D" w:rsidP="00245B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ru-RU"/>
              </w:rPr>
            </w:pPr>
            <w:bookmarkStart w:id="0" w:name="_Hlk22197018"/>
            <w:r w:rsidRPr="00C16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"/>
              </w:rPr>
              <w:t>Ішпек орындықтар, жинағы 3 д.</w:t>
            </w:r>
          </w:p>
          <w:p w14:paraId="4E656433" w14:textId="77777777" w:rsidR="00245B7D" w:rsidRDefault="00245B7D" w:rsidP="00245B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bookmarkEnd w:id="0"/>
          <w:p w14:paraId="0B2C4AFD" w14:textId="77777777" w:rsidR="007E0244" w:rsidRDefault="00245B7D" w:rsidP="00245B7D">
            <w:pPr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</w:pPr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t>Ішпек орындықтар емдік дене шынықтырумен айналысуға арналған болуы керек. Бұл тірек-қимыл аппаратының аурулары бар науқастарды кешенді оңалту үшін қажетті, сондай-ақ балабақшалардың гимнастикалық залдарына арналған бұйым.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br/>
              <w:t> 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br/>
              <w:t>• Ішпек орындықтардың биіктігі әртүрлі болуы керек, аяқ күшін, үйлестіруді, тепе-теңдікті, зейінділікті жаттықтыру үшін пайдаланылуы керек.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br/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br/>
            </w:r>
            <w:r w:rsidRPr="00804BA0"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  <w:t>Материалдарға қойылатын талап:</w:t>
            </w:r>
            <w:r w:rsidRPr="00804BA0"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  <w:br/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t>•Негізі болат пішінді құбырлардан жасалуы керек.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br/>
              <w:t>•Ұнтақты жабыны бар болат.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br/>
              <w:t>•Экологиялық таза жабыны - су негізіндегі лак бар ылғалға төзімді шере.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br/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kk"/>
              </w:rPr>
              <w:br/>
            </w:r>
          </w:p>
          <w:p w14:paraId="22C1E1A8" w14:textId="524A65B2" w:rsidR="00245B7D" w:rsidRPr="00804BA0" w:rsidRDefault="00245B7D" w:rsidP="00245B7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04BA0"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  <w:t>Техникалық сипаттамалары:</w:t>
            </w:r>
          </w:p>
          <w:p w14:paraId="02FAA5D4" w14:textId="444B65EE" w:rsidR="00245B7D" w:rsidRDefault="00245B7D" w:rsidP="00245B7D">
            <w:pPr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</w:pPr>
            <w:r w:rsidRPr="00230FF4"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  <w:t>Ішпек орындық (кіші) Ені, м: 0.22, Ұзындығы, м: 0.30, Биіктігі, м: 0.15</w:t>
            </w:r>
            <w:r w:rsidRPr="00230FF4"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  <w:br/>
              <w:t>Ішпек орындық (орташа) Ені, м: 0.32, Ұзындығы, м: 0.40, Биіктігі, м: 0.23</w:t>
            </w:r>
            <w:r w:rsidRPr="00230FF4">
              <w:rPr>
                <w:rFonts w:ascii="Times New Roman" w:hAnsi="Times New Roman" w:cs="Times New Roman"/>
                <w:b/>
                <w:sz w:val="24"/>
                <w:szCs w:val="24"/>
                <w:lang w:val="kk"/>
              </w:rPr>
              <w:br/>
              <w:t>Ішпек орындық (үлкен) Ені, м: 0.38, Ұзындығы, м: 0.50, Биіктігі, м: 0.33 </w:t>
            </w:r>
          </w:p>
          <w:p w14:paraId="1B92300F" w14:textId="77777777" w:rsidR="007E0244" w:rsidRDefault="007E0244" w:rsidP="00245B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B8678B" w14:textId="3E3B8DD7" w:rsidR="00245B7D" w:rsidRDefault="00245B7D" w:rsidP="00245B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>Ішпек орындықтардың зауыттық кепілдік міндеттемелері қолданылатын өзінің сериялық нөмірі болуы керек</w:t>
            </w:r>
          </w:p>
          <w:p w14:paraId="0DBD41F5" w14:textId="77777777" w:rsidR="007E0244" w:rsidRDefault="007E0244" w:rsidP="00245B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</w:p>
          <w:p w14:paraId="11691BD0" w14:textId="77777777" w:rsidR="00245B7D" w:rsidRPr="002604B4" w:rsidRDefault="00245B7D" w:rsidP="00245B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2604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" w:eastAsia="ru-RU"/>
              </w:rPr>
              <w:t>Жеткізушілерге қойылатын талаптар:</w:t>
            </w:r>
          </w:p>
          <w:p w14:paraId="085CBCA7" w14:textId="77777777" w:rsidR="00245B7D" w:rsidRPr="00F1425E" w:rsidRDefault="00245B7D" w:rsidP="00245B7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  <w:r w:rsidRPr="00F1425E"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>Қазақстан Республикасы Денсаулық сақтау министрлігі мекемесі берген тіркеу куәлігінің (көшірмесінің) міндетті түрде болуы.</w:t>
            </w:r>
          </w:p>
          <w:p w14:paraId="68BE0E15" w14:textId="77777777" w:rsidR="00245B7D" w:rsidRPr="00F1425E" w:rsidRDefault="00245B7D" w:rsidP="00245B7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F1425E">
              <w:rPr>
                <w:rFonts w:ascii="Times New Roman" w:hAnsi="Times New Roman" w:cs="Times New Roman"/>
                <w:b/>
                <w:color w:val="FF0000"/>
                <w:lang w:val="kk" w:eastAsia="ru-RU"/>
              </w:rPr>
              <w:t>Паспорт (нұсқаулық) қазақ және орыс тілдерінде</w:t>
            </w:r>
          </w:p>
          <w:p w14:paraId="77789F37" w14:textId="77777777" w:rsidR="00245B7D" w:rsidRDefault="00245B7D" w:rsidP="005C383E">
            <w:pPr>
              <w:rPr>
                <w:rFonts w:ascii="Times New Roman" w:hAnsi="Times New Roman" w:cs="Times New Roman"/>
                <w:sz w:val="24"/>
                <w:szCs w:val="24"/>
                <w:lang w:val="kk"/>
              </w:rPr>
            </w:pPr>
          </w:p>
        </w:tc>
        <w:tc>
          <w:tcPr>
            <w:tcW w:w="4673" w:type="dxa"/>
          </w:tcPr>
          <w:p w14:paraId="7051F442" w14:textId="77777777" w:rsidR="00245B7D" w:rsidRPr="00C16574" w:rsidRDefault="00245B7D" w:rsidP="00245B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16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приспособлений реабилитационных для занятий в ЛФК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C16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</w:t>
            </w:r>
          </w:p>
          <w:p w14:paraId="131487CF" w14:textId="77777777" w:rsidR="00245B7D" w:rsidRPr="00164B6B" w:rsidRDefault="00245B7D" w:rsidP="00245B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  <w:lang w:val="ru-RU"/>
              </w:rPr>
            </w:pPr>
            <w:r w:rsidRPr="00C16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Скамейки-вкладыши, набор 3 шт.</w:t>
            </w:r>
          </w:p>
          <w:p w14:paraId="15AABF2F" w14:textId="77777777" w:rsidR="00245B7D" w:rsidRDefault="00245B7D" w:rsidP="00245B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751D47" w14:textId="77777777" w:rsidR="00245B7D" w:rsidRPr="00804BA0" w:rsidRDefault="00245B7D" w:rsidP="00245B7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Скамейки-вкладыши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должны быть предназначены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занятий лечебной физкультурой.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Это необходимое изделие 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комплексной реабилитации больных с заболеваниями опорно-двигательного аппарата, а также для гимнастических залов детских садов.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 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•Скамейки-вкладыши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должны иметь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разную высоту, использ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оваться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тренировки силы ног, координации, равновесия, внимательности.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04B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Требование к материалам:</w:t>
            </w:r>
            <w:r w:rsidRPr="00804B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•Основа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должна быть 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изготовлена из стальных профильных труб.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•Сталь с порошковым покрытием.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•Влагостойкая  фанера с экологически чистым покрытием  - лаком  на водной основе.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804B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Технические характеристики:</w:t>
            </w:r>
          </w:p>
          <w:p w14:paraId="71F11743" w14:textId="77777777" w:rsidR="00245B7D" w:rsidRDefault="00245B7D" w:rsidP="00245B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F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Скамейка-вкладыш (малая) Ширина, м: 0.22, Длина, м: 0.30, Высота, м: 0.15</w:t>
            </w:r>
            <w:r w:rsidRPr="00230F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Скамейка-вкладыш (средняя) Ширина, м: 0.32, Длина, м: 0.40, Высота, м: 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</w:t>
            </w:r>
            <w:r w:rsidRPr="00230FF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Скамейка-вкладыш (большая) Ширина, м: 0.38, Длина, м: 0.50, Высота, м: 0.33</w:t>
            </w:r>
            <w:r w:rsidRPr="009B1C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14:paraId="2E48E9BC" w14:textId="77777777" w:rsidR="007E0244" w:rsidRDefault="007E0244" w:rsidP="00245B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</w:pPr>
          </w:p>
          <w:p w14:paraId="491669D0" w14:textId="3D457FE9" w:rsidR="00245B7D" w:rsidRDefault="00245B7D" w:rsidP="00245B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  <w:t>Скамейки-вкладыши, должны иметь свой серийный номер, на который распространяются заводские гарантийные обязательства</w:t>
            </w:r>
          </w:p>
          <w:p w14:paraId="7BE62FCB" w14:textId="77777777" w:rsidR="00245B7D" w:rsidRPr="002604B4" w:rsidRDefault="00245B7D" w:rsidP="00245B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</w:pPr>
            <w:r w:rsidRPr="002604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 w:eastAsia="ru-RU"/>
              </w:rPr>
              <w:t>Требования к поставщикам:</w:t>
            </w:r>
          </w:p>
          <w:p w14:paraId="48C479C7" w14:textId="7044B239" w:rsidR="00245B7D" w:rsidRPr="007E0244" w:rsidRDefault="007E0244" w:rsidP="007E02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  <w:t>1.</w:t>
            </w:r>
            <w:r w:rsidR="00245B7D" w:rsidRPr="007E0244"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  <w:t>Обязательное наличие регистрационного удостоверения (копия), выданного учреждением Министерства здравоохранения Республики Казахстан.</w:t>
            </w:r>
          </w:p>
          <w:p w14:paraId="3480AB06" w14:textId="6D604145" w:rsidR="00245B7D" w:rsidRPr="007E0244" w:rsidRDefault="007E0244" w:rsidP="007E0244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lang w:val="ru-RU" w:eastAsia="ru-RU"/>
              </w:rPr>
              <w:t>2.</w:t>
            </w:r>
            <w:bookmarkStart w:id="1" w:name="_GoBack"/>
            <w:bookmarkEnd w:id="1"/>
            <w:r w:rsidR="00245B7D" w:rsidRPr="007E0244">
              <w:rPr>
                <w:rFonts w:ascii="Times New Roman" w:hAnsi="Times New Roman" w:cs="Times New Roman"/>
                <w:b/>
                <w:color w:val="FF0000"/>
                <w:lang w:eastAsia="ru-RU"/>
              </w:rPr>
              <w:t>Паспорт (руководство) на казахском и русском языках</w:t>
            </w:r>
          </w:p>
          <w:p w14:paraId="472DD5F4" w14:textId="77777777" w:rsidR="00245B7D" w:rsidRPr="00F1425E" w:rsidRDefault="00245B7D" w:rsidP="00245B7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6980F378" w14:textId="77777777" w:rsidR="00245B7D" w:rsidRDefault="00245B7D" w:rsidP="005C383E">
            <w:pPr>
              <w:rPr>
                <w:rFonts w:ascii="Times New Roman" w:hAnsi="Times New Roman" w:cs="Times New Roman"/>
                <w:sz w:val="24"/>
                <w:szCs w:val="24"/>
                <w:lang w:val="kk"/>
              </w:rPr>
            </w:pPr>
          </w:p>
        </w:tc>
      </w:tr>
    </w:tbl>
    <w:p w14:paraId="204A12DA" w14:textId="77777777" w:rsidR="0083685B" w:rsidRPr="00F1425E" w:rsidRDefault="0083685B" w:rsidP="00524B15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sectPr w:rsidR="0083685B" w:rsidRPr="00F14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EC2"/>
    <w:multiLevelType w:val="hybridMultilevel"/>
    <w:tmpl w:val="FD542996"/>
    <w:lvl w:ilvl="0" w:tplc="4B9061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701421F8">
      <w:start w:val="1"/>
      <w:numFmt w:val="lowerLetter"/>
      <w:lvlText w:val="%2."/>
      <w:lvlJc w:val="left"/>
      <w:pPr>
        <w:ind w:left="1014" w:hanging="360"/>
      </w:pPr>
    </w:lvl>
    <w:lvl w:ilvl="2" w:tplc="961C3F66">
      <w:start w:val="1"/>
      <w:numFmt w:val="lowerRoman"/>
      <w:lvlText w:val="%3."/>
      <w:lvlJc w:val="right"/>
      <w:pPr>
        <w:ind w:left="1734" w:hanging="180"/>
      </w:pPr>
    </w:lvl>
    <w:lvl w:ilvl="3" w:tplc="C0AADFA6">
      <w:start w:val="1"/>
      <w:numFmt w:val="decimal"/>
      <w:lvlText w:val="%4."/>
      <w:lvlJc w:val="left"/>
      <w:pPr>
        <w:ind w:left="2454" w:hanging="360"/>
      </w:pPr>
    </w:lvl>
    <w:lvl w:ilvl="4" w:tplc="64CC447A">
      <w:start w:val="1"/>
      <w:numFmt w:val="lowerLetter"/>
      <w:lvlText w:val="%5."/>
      <w:lvlJc w:val="left"/>
      <w:pPr>
        <w:ind w:left="3174" w:hanging="360"/>
      </w:pPr>
    </w:lvl>
    <w:lvl w:ilvl="5" w:tplc="73D2B780">
      <w:start w:val="1"/>
      <w:numFmt w:val="lowerRoman"/>
      <w:lvlText w:val="%6."/>
      <w:lvlJc w:val="right"/>
      <w:pPr>
        <w:ind w:left="3894" w:hanging="180"/>
      </w:pPr>
    </w:lvl>
    <w:lvl w:ilvl="6" w:tplc="28024CEE">
      <w:start w:val="1"/>
      <w:numFmt w:val="decimal"/>
      <w:lvlText w:val="%7."/>
      <w:lvlJc w:val="left"/>
      <w:pPr>
        <w:ind w:left="4614" w:hanging="360"/>
      </w:pPr>
    </w:lvl>
    <w:lvl w:ilvl="7" w:tplc="A118A3A0">
      <w:start w:val="1"/>
      <w:numFmt w:val="lowerLetter"/>
      <w:lvlText w:val="%8."/>
      <w:lvlJc w:val="left"/>
      <w:pPr>
        <w:ind w:left="5334" w:hanging="360"/>
      </w:pPr>
    </w:lvl>
    <w:lvl w:ilvl="8" w:tplc="DAF20F9E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16"/>
    <w:rsid w:val="00164B6B"/>
    <w:rsid w:val="00230FF4"/>
    <w:rsid w:val="00245B7D"/>
    <w:rsid w:val="002604B4"/>
    <w:rsid w:val="004560CC"/>
    <w:rsid w:val="00524B15"/>
    <w:rsid w:val="005C383E"/>
    <w:rsid w:val="00631716"/>
    <w:rsid w:val="00647D6E"/>
    <w:rsid w:val="007E0244"/>
    <w:rsid w:val="00804BA0"/>
    <w:rsid w:val="008163C8"/>
    <w:rsid w:val="0083685B"/>
    <w:rsid w:val="009B1C83"/>
    <w:rsid w:val="00A85C68"/>
    <w:rsid w:val="00C16574"/>
    <w:rsid w:val="00F1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E8A2"/>
  <w15:chartTrackingRefBased/>
  <w15:docId w15:val="{40F53296-2D78-4561-B11C-F04D99C1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3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B15"/>
    <w:pPr>
      <w:spacing w:after="0" w:line="240" w:lineRule="auto"/>
      <w:ind w:left="720"/>
      <w:contextualSpacing/>
    </w:pPr>
    <w:rPr>
      <w:sz w:val="24"/>
      <w:szCs w:val="24"/>
      <w:lang w:val="ru-RU"/>
    </w:rPr>
  </w:style>
  <w:style w:type="table" w:styleId="a4">
    <w:name w:val="Table Grid"/>
    <w:basedOn w:val="a1"/>
    <w:uiPriority w:val="39"/>
    <w:rsid w:val="00245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Гульбустан</dc:creator>
  <cp:lastModifiedBy>Гульбустан</cp:lastModifiedBy>
  <cp:revision>15</cp:revision>
  <dcterms:created xsi:type="dcterms:W3CDTF">2022-10-12T05:01:00Z</dcterms:created>
  <dcterms:modified xsi:type="dcterms:W3CDTF">2026-01-26T05:31:00Z</dcterms:modified>
</cp:coreProperties>
</file>