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973" w:rsidRPr="00AE278E" w:rsidRDefault="00923973" w:rsidP="00923973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AE278E">
        <w:rPr>
          <w:rFonts w:ascii="Arial" w:hAnsi="Arial" w:cs="Arial"/>
          <w:b/>
          <w:bCs/>
          <w:sz w:val="24"/>
          <w:szCs w:val="24"/>
          <w:lang w:val="kk"/>
        </w:rPr>
        <w:t xml:space="preserve">Терең қысымды Squease (СКВИЗ) көкірекшесі </w:t>
      </w:r>
    </w:p>
    <w:p w:rsidR="00923973" w:rsidRPr="00923973" w:rsidRDefault="00923973" w:rsidP="00923973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Arial" w:hAnsi="Arial" w:cs="Arial"/>
          <w:b/>
          <w:bCs/>
          <w:color w:val="FF0000"/>
          <w:sz w:val="24"/>
          <w:szCs w:val="24"/>
        </w:rPr>
      </w:pPr>
      <w:r w:rsidRPr="00923973">
        <w:rPr>
          <w:rFonts w:ascii="Arial" w:hAnsi="Arial" w:cs="Arial"/>
          <w:b/>
          <w:bCs/>
          <w:color w:val="FF0000"/>
          <w:sz w:val="24"/>
          <w:szCs w:val="24"/>
        </w:rPr>
        <w:t>ЖАҢА</w:t>
      </w:r>
    </w:p>
    <w:p w:rsidR="00923973" w:rsidRPr="000678C5" w:rsidRDefault="00923973" w:rsidP="00923973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:rsidR="00923973" w:rsidRPr="00AE278E" w:rsidRDefault="00923973" w:rsidP="00923973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AE278E">
        <w:rPr>
          <w:rFonts w:ascii="Arial" w:hAnsi="Arial" w:cs="Arial"/>
          <w:b/>
          <w:bCs/>
          <w:sz w:val="24"/>
          <w:szCs w:val="24"/>
          <w:lang w:val="kk"/>
        </w:rPr>
        <w:t>Сенсорлық реттеуше және мазасыздықты төмендетуге арналған заманауи шешім</w:t>
      </w:r>
    </w:p>
    <w:p w:rsidR="00923973" w:rsidRPr="00AE278E" w:rsidRDefault="00923973" w:rsidP="00923973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:rsidR="00923973" w:rsidRDefault="00923973" w:rsidP="00923973">
      <w:pPr>
        <w:spacing w:after="0"/>
        <w:jc w:val="both"/>
        <w:rPr>
          <w:rFonts w:ascii="Arial" w:hAnsi="Arial" w:cs="Arial"/>
          <w:sz w:val="24"/>
          <w:szCs w:val="24"/>
          <w:lang w:val="kk"/>
        </w:rPr>
      </w:pPr>
      <w:r w:rsidRPr="00AE278E">
        <w:rPr>
          <w:rFonts w:ascii="Arial" w:hAnsi="Arial" w:cs="Arial"/>
          <w:sz w:val="24"/>
          <w:szCs w:val="24"/>
          <w:lang w:val="kk"/>
        </w:rPr>
        <w:t xml:space="preserve">Squease көкірекшесі – бұл сенсорлық өңдеу қабілеті бұзылған балалар мен ересектерге </w:t>
      </w:r>
      <w:r w:rsidRPr="00AE278E">
        <w:rPr>
          <w:rFonts w:ascii="Arial" w:hAnsi="Arial" w:cs="Arial"/>
          <w:b/>
          <w:bCs/>
          <w:sz w:val="24"/>
          <w:szCs w:val="24"/>
          <w:lang w:val="kk"/>
        </w:rPr>
        <w:t>сыртқы тітіркендіргіштермен жақсырақ күресуіне</w:t>
      </w:r>
      <w:r w:rsidRPr="00AE278E">
        <w:rPr>
          <w:rFonts w:ascii="Arial" w:hAnsi="Arial" w:cs="Arial"/>
          <w:sz w:val="24"/>
          <w:szCs w:val="24"/>
          <w:lang w:val="kk"/>
        </w:rPr>
        <w:t xml:space="preserve">, мазасыздықты төмендетуіне және зейін қоюды арттыруына көмектесетін </w:t>
      </w:r>
      <w:r w:rsidRPr="00AE278E">
        <w:rPr>
          <w:rFonts w:ascii="Arial" w:hAnsi="Arial" w:cs="Arial"/>
          <w:b/>
          <w:bCs/>
          <w:sz w:val="24"/>
          <w:szCs w:val="24"/>
          <w:lang w:val="kk"/>
        </w:rPr>
        <w:t>терең қысуға</w:t>
      </w:r>
      <w:r w:rsidRPr="00AE278E">
        <w:rPr>
          <w:rFonts w:ascii="Arial" w:hAnsi="Arial" w:cs="Arial"/>
          <w:sz w:val="24"/>
          <w:szCs w:val="24"/>
          <w:lang w:val="kk"/>
        </w:rPr>
        <w:t xml:space="preserve"> арналған бірегей құрал. Ауырлатылған көкірекшелерден айырмашылығы, </w:t>
      </w:r>
      <w:r w:rsidRPr="00AE278E">
        <w:rPr>
          <w:rFonts w:ascii="Arial" w:hAnsi="Arial" w:cs="Arial"/>
          <w:b/>
          <w:bCs/>
          <w:sz w:val="24"/>
          <w:szCs w:val="24"/>
          <w:lang w:val="kk"/>
        </w:rPr>
        <w:t>Squease көкірекшесіндегі қысым ауа арқылы пайда болады</w:t>
      </w:r>
      <w:r w:rsidRPr="00AE278E">
        <w:rPr>
          <w:rFonts w:ascii="Arial" w:hAnsi="Arial" w:cs="Arial"/>
          <w:sz w:val="24"/>
          <w:szCs w:val="24"/>
          <w:lang w:val="kk"/>
        </w:rPr>
        <w:t>, бұл оны қауіпсіз, реттелмелі және ұзақ уақыт пайдалану үшін ыңғайлы етеді.</w:t>
      </w:r>
    </w:p>
    <w:p w:rsidR="00AF6A1E" w:rsidRPr="00B34888" w:rsidRDefault="00AF6A1E" w:rsidP="00AF6A1E">
      <w:pPr>
        <w:spacing w:after="0"/>
        <w:jc w:val="both"/>
        <w:rPr>
          <w:rFonts w:ascii="Arial" w:hAnsi="Arial" w:cs="Arial"/>
          <w:b/>
          <w:bCs/>
          <w:sz w:val="24"/>
          <w:szCs w:val="24"/>
          <w:lang w:val="kk"/>
        </w:rPr>
      </w:pPr>
      <w:r w:rsidRPr="00A43278">
        <w:rPr>
          <w:rFonts w:ascii="Segoe UI Emoji" w:hAnsi="Segoe UI Emoji" w:cs="Segoe UI Emoji"/>
          <w:b/>
          <w:bCs/>
          <w:sz w:val="24"/>
          <w:szCs w:val="24"/>
          <w:lang w:val="kk"/>
        </w:rPr>
        <w:t>🔧</w:t>
      </w:r>
      <w:r w:rsidRPr="00AE278E">
        <w:rPr>
          <w:rFonts w:ascii="Arial" w:hAnsi="Arial" w:cs="Arial"/>
          <w:b/>
          <w:bCs/>
          <w:sz w:val="24"/>
          <w:szCs w:val="24"/>
          <w:lang w:val="kk"/>
        </w:rPr>
        <w:t xml:space="preserve"> Squease көкірекшесі қалай жұмыс істейді?</w:t>
      </w:r>
    </w:p>
    <w:p w:rsidR="00AF6A1E" w:rsidRPr="00A43278" w:rsidRDefault="00AF6A1E" w:rsidP="00AF6A1E">
      <w:pPr>
        <w:spacing w:after="0"/>
        <w:jc w:val="both"/>
        <w:rPr>
          <w:rFonts w:ascii="Arial" w:hAnsi="Arial" w:cs="Arial"/>
          <w:sz w:val="24"/>
          <w:szCs w:val="24"/>
        </w:rPr>
      </w:pPr>
      <w:r w:rsidRPr="00AE278E">
        <w:rPr>
          <w:rFonts w:ascii="Arial" w:hAnsi="Arial" w:cs="Arial"/>
          <w:sz w:val="24"/>
          <w:szCs w:val="24"/>
          <w:lang w:val="kk"/>
        </w:rPr>
        <w:t xml:space="preserve">Ауа айдалған кезде көкірекше </w:t>
      </w:r>
      <w:r w:rsidRPr="00AE278E">
        <w:rPr>
          <w:rFonts w:ascii="Arial" w:hAnsi="Arial" w:cs="Arial"/>
          <w:b/>
          <w:bCs/>
          <w:sz w:val="24"/>
          <w:szCs w:val="24"/>
          <w:lang w:val="kk"/>
        </w:rPr>
        <w:t>дене тұрқына біркелкі терең қысым</w:t>
      </w:r>
      <w:r w:rsidRPr="00AE278E">
        <w:rPr>
          <w:rFonts w:ascii="Arial" w:hAnsi="Arial" w:cs="Arial"/>
          <w:sz w:val="24"/>
          <w:szCs w:val="24"/>
          <w:lang w:val="kk"/>
        </w:rPr>
        <w:t xml:space="preserve"> жасайды. Бұл әсер қалпына келтіруге, босаңсуға және қауіпсіздік сезіміне жауапты болатын </w:t>
      </w:r>
      <w:r w:rsidRPr="00AE278E">
        <w:rPr>
          <w:rFonts w:ascii="Arial" w:hAnsi="Arial" w:cs="Arial"/>
          <w:b/>
          <w:bCs/>
          <w:sz w:val="24"/>
          <w:szCs w:val="24"/>
          <w:lang w:val="kk"/>
        </w:rPr>
        <w:t>парасимпатикалық жүйке жүйесін</w:t>
      </w:r>
      <w:r w:rsidRPr="00AE278E">
        <w:rPr>
          <w:rFonts w:ascii="Arial" w:hAnsi="Arial" w:cs="Arial"/>
          <w:sz w:val="24"/>
          <w:szCs w:val="24"/>
          <w:lang w:val="kk"/>
        </w:rPr>
        <w:t xml:space="preserve"> белсендіреді. Ынталандырудың мұндай типі әсіресе мына жағдайларда пайдалы:</w:t>
      </w:r>
    </w:p>
    <w:p w:rsidR="00AF6A1E" w:rsidRPr="00A43278" w:rsidRDefault="00AF6A1E" w:rsidP="00AF6A1E">
      <w:pPr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A43278">
        <w:rPr>
          <w:rFonts w:ascii="Arial" w:hAnsi="Arial" w:cs="Arial"/>
          <w:sz w:val="24"/>
          <w:szCs w:val="24"/>
          <w:lang w:val="kk"/>
        </w:rPr>
        <w:t>мазасыздықтың жоғарылауы</w:t>
      </w:r>
    </w:p>
    <w:p w:rsidR="00AF6A1E" w:rsidRPr="00A43278" w:rsidRDefault="00AF6A1E" w:rsidP="00AF6A1E">
      <w:pPr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A43278">
        <w:rPr>
          <w:rFonts w:ascii="Arial" w:hAnsi="Arial" w:cs="Arial"/>
          <w:sz w:val="24"/>
          <w:szCs w:val="24"/>
          <w:lang w:val="kk"/>
        </w:rPr>
        <w:t>сенсорлық асқын жүктелу</w:t>
      </w:r>
    </w:p>
    <w:p w:rsidR="00AF6A1E" w:rsidRPr="00A43278" w:rsidRDefault="00AF6A1E" w:rsidP="00AF6A1E">
      <w:pPr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A43278">
        <w:rPr>
          <w:rFonts w:ascii="Arial" w:hAnsi="Arial" w:cs="Arial"/>
          <w:sz w:val="24"/>
          <w:szCs w:val="24"/>
          <w:lang w:val="kk"/>
        </w:rPr>
        <w:t>зейін қоюмен байланысты қиындықтар</w:t>
      </w:r>
    </w:p>
    <w:p w:rsidR="00AF6A1E" w:rsidRPr="00A43278" w:rsidRDefault="00AF6A1E" w:rsidP="00AF6A1E">
      <w:pPr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A43278">
        <w:rPr>
          <w:rFonts w:ascii="Arial" w:hAnsi="Arial" w:cs="Arial"/>
          <w:sz w:val="24"/>
          <w:szCs w:val="24"/>
          <w:lang w:val="kk"/>
        </w:rPr>
        <w:t>эмоциялық тұрақсыздық</w:t>
      </w:r>
    </w:p>
    <w:p w:rsidR="00AF6A1E" w:rsidRPr="00A43278" w:rsidRDefault="00AF6A1E" w:rsidP="00AF6A1E">
      <w:pPr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A43278">
        <w:rPr>
          <w:rFonts w:ascii="Arial" w:hAnsi="Arial" w:cs="Arial"/>
          <w:sz w:val="24"/>
          <w:szCs w:val="24"/>
          <w:lang w:val="kk"/>
        </w:rPr>
        <w:t>ұйықтаумен байланысты мәселелер</w:t>
      </w:r>
    </w:p>
    <w:p w:rsidR="00AF6A1E" w:rsidRPr="00A43278" w:rsidRDefault="00AF6A1E" w:rsidP="00AF6A1E">
      <w:pPr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A43278">
        <w:rPr>
          <w:rFonts w:ascii="Arial" w:hAnsi="Arial" w:cs="Arial"/>
          <w:sz w:val="24"/>
          <w:szCs w:val="24"/>
          <w:lang w:val="kk"/>
        </w:rPr>
        <w:t>міндеттер арасында ауысу қиындықтары</w:t>
      </w:r>
    </w:p>
    <w:p w:rsidR="00AF6A1E" w:rsidRPr="00B34888" w:rsidRDefault="00AF6A1E" w:rsidP="00AF6A1E">
      <w:pPr>
        <w:spacing w:after="0"/>
        <w:jc w:val="both"/>
        <w:rPr>
          <w:rFonts w:ascii="Arial" w:hAnsi="Arial" w:cs="Arial"/>
          <w:sz w:val="24"/>
          <w:szCs w:val="24"/>
        </w:rPr>
      </w:pPr>
      <w:r w:rsidRPr="00AE278E">
        <w:rPr>
          <w:rFonts w:ascii="Arial" w:hAnsi="Arial" w:cs="Arial"/>
          <w:sz w:val="24"/>
          <w:szCs w:val="24"/>
          <w:lang w:val="kk"/>
        </w:rPr>
        <w:t xml:space="preserve">Терең </w:t>
      </w:r>
      <w:r w:rsidRPr="00AE278E">
        <w:rPr>
          <w:rFonts w:ascii="Arial" w:hAnsi="Arial" w:cs="Arial"/>
          <w:b/>
          <w:bCs/>
          <w:sz w:val="24"/>
          <w:szCs w:val="24"/>
          <w:lang w:val="kk"/>
        </w:rPr>
        <w:t>қысым кортизол</w:t>
      </w:r>
      <w:r w:rsidRPr="00AE278E">
        <w:rPr>
          <w:rFonts w:ascii="Arial" w:hAnsi="Arial" w:cs="Arial"/>
          <w:sz w:val="24"/>
          <w:szCs w:val="24"/>
          <w:lang w:val="kk"/>
        </w:rPr>
        <w:t xml:space="preserve"> (күйзеліс гормоны) деңгейін төмендетуге көмектеседі, </w:t>
      </w:r>
      <w:r w:rsidRPr="00AE278E">
        <w:rPr>
          <w:rFonts w:ascii="Arial" w:hAnsi="Arial" w:cs="Arial"/>
          <w:b/>
          <w:bCs/>
          <w:sz w:val="24"/>
          <w:szCs w:val="24"/>
          <w:lang w:val="kk"/>
        </w:rPr>
        <w:t>тыныс алу мен жүрек ырғағын қалыпқа келтіреді</w:t>
      </w:r>
      <w:r w:rsidRPr="00AE278E">
        <w:rPr>
          <w:rFonts w:ascii="Arial" w:hAnsi="Arial" w:cs="Arial"/>
          <w:sz w:val="24"/>
          <w:szCs w:val="24"/>
          <w:lang w:val="kk"/>
        </w:rPr>
        <w:t>, жалпы көңіл-күйді жақсартады.</w:t>
      </w:r>
    </w:p>
    <w:p w:rsidR="00AF6A1E" w:rsidRPr="00AF6A1E" w:rsidRDefault="00AF6A1E" w:rsidP="0092397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A4004" w:rsidRPr="00B34888" w:rsidRDefault="000A4004" w:rsidP="000A4004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A43278">
        <w:rPr>
          <w:rFonts w:ascii="Segoe UI Emoji" w:hAnsi="Segoe UI Emoji" w:cs="Segoe UI Emoji"/>
          <w:b/>
          <w:bCs/>
          <w:sz w:val="24"/>
          <w:szCs w:val="24"/>
          <w:lang w:val="kk"/>
        </w:rPr>
        <w:t>👤</w:t>
      </w:r>
      <w:r w:rsidRPr="00AE278E">
        <w:rPr>
          <w:rFonts w:ascii="Arial" w:hAnsi="Arial" w:cs="Arial"/>
          <w:b/>
          <w:bCs/>
          <w:sz w:val="24"/>
          <w:szCs w:val="24"/>
          <w:lang w:val="kk"/>
        </w:rPr>
        <w:t xml:space="preserve"> Squease көкірекшесі кімге арналған?</w:t>
      </w:r>
    </w:p>
    <w:p w:rsidR="000A4004" w:rsidRPr="00A43278" w:rsidRDefault="000A4004" w:rsidP="000A4004">
      <w:pPr>
        <w:spacing w:after="0"/>
        <w:jc w:val="both"/>
        <w:rPr>
          <w:rFonts w:ascii="Arial" w:hAnsi="Arial" w:cs="Arial"/>
          <w:sz w:val="24"/>
          <w:szCs w:val="24"/>
        </w:rPr>
      </w:pPr>
      <w:r w:rsidRPr="00AE278E">
        <w:rPr>
          <w:rFonts w:ascii="Arial" w:hAnsi="Arial" w:cs="Arial"/>
          <w:sz w:val="24"/>
          <w:szCs w:val="24"/>
          <w:lang w:val="kk"/>
        </w:rPr>
        <w:t xml:space="preserve">Көкірекше </w:t>
      </w:r>
      <w:r w:rsidRPr="00AE278E">
        <w:rPr>
          <w:rFonts w:ascii="Arial" w:hAnsi="Arial" w:cs="Arial"/>
          <w:b/>
          <w:bCs/>
          <w:sz w:val="24"/>
          <w:szCs w:val="24"/>
          <w:lang w:val="kk"/>
        </w:rPr>
        <w:t>сенсорлық ықпалдасу</w:t>
      </w:r>
      <w:r w:rsidRPr="00AE278E">
        <w:rPr>
          <w:rFonts w:ascii="Arial" w:hAnsi="Arial" w:cs="Arial"/>
          <w:sz w:val="24"/>
          <w:szCs w:val="24"/>
          <w:lang w:val="kk"/>
        </w:rPr>
        <w:t xml:space="preserve"> немесе сыртқы ынталарға сезімділіктің жоғарылауы қиындықтарымен тап болатын барлық жастағы адамдарға ұсынылған. Ол төмендегі бұзылыстар кезінде пайдалы болуы мүмкін:</w:t>
      </w:r>
    </w:p>
    <w:p w:rsidR="000A4004" w:rsidRPr="00A43278" w:rsidRDefault="000A4004" w:rsidP="000A4004">
      <w:pPr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A43278">
        <w:rPr>
          <w:rFonts w:ascii="Arial" w:hAnsi="Arial" w:cs="Arial"/>
          <w:sz w:val="24"/>
          <w:szCs w:val="24"/>
          <w:lang w:val="kk"/>
        </w:rPr>
        <w:t>Аутизм (ASD)</w:t>
      </w:r>
    </w:p>
    <w:p w:rsidR="000A4004" w:rsidRPr="00A43278" w:rsidRDefault="000A4004" w:rsidP="000A4004">
      <w:pPr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A43278">
        <w:rPr>
          <w:rFonts w:ascii="Arial" w:hAnsi="Arial" w:cs="Arial"/>
          <w:sz w:val="24"/>
          <w:szCs w:val="24"/>
          <w:lang w:val="kk"/>
        </w:rPr>
        <w:t>Аспергер синдромы</w:t>
      </w:r>
    </w:p>
    <w:p w:rsidR="000A4004" w:rsidRPr="00A43278" w:rsidRDefault="000A4004" w:rsidP="000A4004">
      <w:pPr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A43278">
        <w:rPr>
          <w:rFonts w:ascii="Arial" w:hAnsi="Arial" w:cs="Arial"/>
          <w:sz w:val="24"/>
          <w:szCs w:val="24"/>
          <w:lang w:val="kk"/>
        </w:rPr>
        <w:t>СДВГ / СДВ (Зейін тапшылығы мен гиперактивтілік синдромы / зейін тапшылығы синдромы)</w:t>
      </w:r>
    </w:p>
    <w:p w:rsidR="000A4004" w:rsidRPr="00A43278" w:rsidRDefault="000A4004" w:rsidP="000A4004">
      <w:pPr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A43278">
        <w:rPr>
          <w:rFonts w:ascii="Arial" w:hAnsi="Arial" w:cs="Arial"/>
          <w:sz w:val="24"/>
          <w:szCs w:val="24"/>
          <w:lang w:val="kk"/>
        </w:rPr>
        <w:t>ПТСР (жарақаттан кейінгі күйзеліс бұзылысы)</w:t>
      </w:r>
    </w:p>
    <w:p w:rsidR="000A4004" w:rsidRPr="00A43278" w:rsidRDefault="000A4004" w:rsidP="000A4004">
      <w:pPr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A43278">
        <w:rPr>
          <w:rFonts w:ascii="Arial" w:hAnsi="Arial" w:cs="Arial"/>
          <w:sz w:val="24"/>
          <w:szCs w:val="24"/>
          <w:lang w:val="kk"/>
        </w:rPr>
        <w:t>Мазасыз бұзылыстар</w:t>
      </w:r>
    </w:p>
    <w:p w:rsidR="000A4004" w:rsidRPr="00B34888" w:rsidRDefault="000A4004" w:rsidP="000A4004">
      <w:pPr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AE278E">
        <w:rPr>
          <w:rFonts w:ascii="Arial" w:hAnsi="Arial" w:cs="Arial"/>
          <w:sz w:val="24"/>
          <w:szCs w:val="24"/>
          <w:lang w:val="kk"/>
        </w:rPr>
        <w:t>Сенсорлық өңдеу бұзылыстары (SPD, SID)</w:t>
      </w:r>
    </w:p>
    <w:p w:rsidR="000A4004" w:rsidRPr="00A43278" w:rsidRDefault="000A4004" w:rsidP="000A4004">
      <w:pPr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A43278">
        <w:rPr>
          <w:rFonts w:ascii="Arial" w:hAnsi="Arial" w:cs="Arial"/>
          <w:sz w:val="24"/>
          <w:szCs w:val="24"/>
          <w:lang w:val="kk"/>
        </w:rPr>
        <w:t>Ұйқы бұзылыстары</w:t>
      </w:r>
    </w:p>
    <w:p w:rsidR="000A4004" w:rsidRPr="00A43278" w:rsidRDefault="000A4004" w:rsidP="000A4004">
      <w:pPr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A43278">
        <w:rPr>
          <w:rFonts w:ascii="Arial" w:hAnsi="Arial" w:cs="Arial"/>
          <w:sz w:val="24"/>
          <w:szCs w:val="24"/>
          <w:lang w:val="kk"/>
        </w:rPr>
        <w:t>Деменция</w:t>
      </w:r>
    </w:p>
    <w:p w:rsidR="000A4004" w:rsidRPr="00A43278" w:rsidRDefault="000A4004" w:rsidP="000A4004">
      <w:pPr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A43278">
        <w:rPr>
          <w:rFonts w:ascii="Arial" w:hAnsi="Arial" w:cs="Arial"/>
          <w:sz w:val="24"/>
          <w:szCs w:val="24"/>
          <w:lang w:val="kk"/>
        </w:rPr>
        <w:t>Шыбықтық жарақат</w:t>
      </w:r>
    </w:p>
    <w:p w:rsidR="000A4004" w:rsidRPr="00A43278" w:rsidRDefault="000A4004" w:rsidP="000A4004">
      <w:pPr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A43278">
        <w:rPr>
          <w:rFonts w:ascii="Arial" w:hAnsi="Arial" w:cs="Arial"/>
          <w:sz w:val="24"/>
          <w:szCs w:val="24"/>
          <w:lang w:val="kk"/>
        </w:rPr>
        <w:t>Психикалық-моторлық даму бөгелісі</w:t>
      </w:r>
    </w:p>
    <w:p w:rsidR="000A4004" w:rsidRPr="00A43278" w:rsidRDefault="000A4004" w:rsidP="000A4004">
      <w:pPr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A43278">
        <w:rPr>
          <w:rFonts w:ascii="Arial" w:hAnsi="Arial" w:cs="Arial"/>
          <w:sz w:val="24"/>
          <w:szCs w:val="24"/>
          <w:lang w:val="kk"/>
        </w:rPr>
        <w:t>Туретт синдромы</w:t>
      </w:r>
    </w:p>
    <w:p w:rsidR="000A4004" w:rsidRPr="00B34888" w:rsidRDefault="000A4004" w:rsidP="000A4004">
      <w:pPr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AE278E">
        <w:rPr>
          <w:rFonts w:ascii="Arial" w:hAnsi="Arial" w:cs="Arial"/>
          <w:sz w:val="24"/>
          <w:szCs w:val="24"/>
          <w:lang w:val="kk"/>
        </w:rPr>
        <w:t>Бас сүйек-ми жарақаттары (оның ішінде ОБМЖ)</w:t>
      </w:r>
    </w:p>
    <w:p w:rsidR="000A4004" w:rsidRPr="00A43278" w:rsidRDefault="000A4004" w:rsidP="000A4004">
      <w:pPr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A43278">
        <w:rPr>
          <w:rFonts w:ascii="Arial" w:hAnsi="Arial" w:cs="Arial"/>
          <w:sz w:val="24"/>
          <w:szCs w:val="24"/>
          <w:lang w:val="kk"/>
        </w:rPr>
        <w:t xml:space="preserve">Жоғары сезімділік (HSP) </w:t>
      </w:r>
    </w:p>
    <w:p w:rsidR="000A4004" w:rsidRPr="00A43278" w:rsidRDefault="000A4004" w:rsidP="000A4004">
      <w:pPr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A43278">
        <w:rPr>
          <w:rFonts w:ascii="Arial" w:hAnsi="Arial" w:cs="Arial"/>
          <w:sz w:val="24"/>
          <w:szCs w:val="24"/>
          <w:lang w:val="kk"/>
        </w:rPr>
        <w:t>Шаршау</w:t>
      </w:r>
    </w:p>
    <w:p w:rsidR="000A4004" w:rsidRPr="00A43278" w:rsidRDefault="000A4004" w:rsidP="000A4004">
      <w:pPr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A43278">
        <w:rPr>
          <w:rFonts w:ascii="Arial" w:hAnsi="Arial" w:cs="Arial"/>
          <w:sz w:val="24"/>
          <w:szCs w:val="24"/>
          <w:lang w:val="kk"/>
        </w:rPr>
        <w:t>Зияттық жеткіліксіздік</w:t>
      </w:r>
    </w:p>
    <w:p w:rsidR="00923973" w:rsidRPr="00AF6A1E" w:rsidRDefault="00923973" w:rsidP="00923973">
      <w:pPr>
        <w:spacing w:after="0"/>
        <w:jc w:val="both"/>
        <w:rPr>
          <w:rFonts w:ascii="Arial" w:hAnsi="Arial" w:cs="Arial"/>
          <w:b/>
          <w:bCs/>
          <w:sz w:val="24"/>
          <w:szCs w:val="24"/>
          <w:lang w:val="kk"/>
        </w:rPr>
      </w:pPr>
    </w:p>
    <w:p w:rsidR="00585FA8" w:rsidRPr="00585FA8" w:rsidRDefault="00585FA8" w:rsidP="00585FA8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kk-KZ"/>
        </w:rPr>
        <w:t>Өлшемдері: XS, S, M, L, XL.</w:t>
      </w:r>
    </w:p>
    <w:p w:rsidR="00923973" w:rsidRPr="00585FA8" w:rsidRDefault="00923973" w:rsidP="00923973">
      <w:pPr>
        <w:spacing w:after="0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923973" w:rsidRPr="00AF6A1E" w:rsidRDefault="00923973" w:rsidP="00923973">
      <w:pPr>
        <w:spacing w:after="0"/>
        <w:jc w:val="both"/>
        <w:rPr>
          <w:rFonts w:ascii="Arial" w:hAnsi="Arial" w:cs="Arial"/>
          <w:b/>
          <w:bCs/>
          <w:sz w:val="24"/>
          <w:szCs w:val="24"/>
          <w:lang w:val="kk"/>
        </w:rPr>
      </w:pPr>
    </w:p>
    <w:p w:rsidR="00923973" w:rsidRDefault="00923973" w:rsidP="00923973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AE278E">
        <w:rPr>
          <w:rFonts w:ascii="Arial" w:hAnsi="Arial" w:cs="Arial"/>
          <w:b/>
          <w:bCs/>
          <w:sz w:val="24"/>
          <w:szCs w:val="24"/>
        </w:rPr>
        <w:t xml:space="preserve">Жилет </w:t>
      </w:r>
      <w:proofErr w:type="spellStart"/>
      <w:r w:rsidRPr="00A43278">
        <w:rPr>
          <w:rFonts w:ascii="Arial" w:hAnsi="Arial" w:cs="Arial"/>
          <w:b/>
          <w:bCs/>
          <w:sz w:val="24"/>
          <w:szCs w:val="24"/>
        </w:rPr>
        <w:t>Squease</w:t>
      </w:r>
      <w:proofErr w:type="spellEnd"/>
      <w:r w:rsidRPr="00AE278E">
        <w:rPr>
          <w:rFonts w:ascii="Arial" w:hAnsi="Arial" w:cs="Arial"/>
          <w:b/>
          <w:bCs/>
          <w:sz w:val="24"/>
          <w:szCs w:val="24"/>
        </w:rPr>
        <w:t xml:space="preserve"> (СКВИЗ) </w:t>
      </w:r>
      <w:r w:rsidRPr="00E51607">
        <w:rPr>
          <w:rFonts w:ascii="Arial" w:hAnsi="Arial" w:cs="Arial"/>
          <w:b/>
          <w:bCs/>
          <w:sz w:val="24"/>
          <w:szCs w:val="24"/>
        </w:rPr>
        <w:t>глубокого давления</w:t>
      </w:r>
    </w:p>
    <w:p w:rsidR="00923973" w:rsidRDefault="00923973" w:rsidP="00923973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:rsidR="00923973" w:rsidRPr="00861625" w:rsidRDefault="00923973" w:rsidP="00923973">
      <w:pPr>
        <w:spacing w:after="0"/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  <w:r w:rsidRPr="00861625">
        <w:rPr>
          <w:rFonts w:ascii="Arial" w:hAnsi="Arial" w:cs="Arial"/>
          <w:b/>
          <w:bCs/>
          <w:color w:val="FF0000"/>
          <w:sz w:val="24"/>
          <w:szCs w:val="24"/>
        </w:rPr>
        <w:t>НОВИНКА</w:t>
      </w:r>
    </w:p>
    <w:p w:rsidR="00923973" w:rsidRPr="000678C5" w:rsidRDefault="00923973" w:rsidP="00923973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:rsidR="00923973" w:rsidRPr="00AE278E" w:rsidRDefault="00923973" w:rsidP="00923973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AE278E">
        <w:rPr>
          <w:rFonts w:ascii="Arial" w:hAnsi="Arial" w:cs="Arial"/>
          <w:b/>
          <w:bCs/>
          <w:sz w:val="24"/>
          <w:szCs w:val="24"/>
        </w:rPr>
        <w:t>Современное решение для сенсорной регуляции и снижения тревожности</w:t>
      </w:r>
    </w:p>
    <w:p w:rsidR="00923973" w:rsidRPr="00AE278E" w:rsidRDefault="00923973" w:rsidP="00923973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:rsidR="00923973" w:rsidRPr="00AE278E" w:rsidRDefault="00923973" w:rsidP="00923973">
      <w:pPr>
        <w:spacing w:after="0"/>
        <w:jc w:val="both"/>
        <w:rPr>
          <w:rFonts w:ascii="Arial" w:hAnsi="Arial" w:cs="Arial"/>
          <w:sz w:val="24"/>
          <w:szCs w:val="24"/>
        </w:rPr>
      </w:pPr>
      <w:r w:rsidRPr="00AE278E">
        <w:rPr>
          <w:rFonts w:ascii="Arial" w:hAnsi="Arial" w:cs="Arial"/>
          <w:sz w:val="24"/>
          <w:szCs w:val="24"/>
        </w:rPr>
        <w:t xml:space="preserve">Жилет </w:t>
      </w:r>
      <w:proofErr w:type="spellStart"/>
      <w:r w:rsidRPr="00A43278">
        <w:rPr>
          <w:rFonts w:ascii="Arial" w:hAnsi="Arial" w:cs="Arial"/>
          <w:sz w:val="24"/>
          <w:szCs w:val="24"/>
        </w:rPr>
        <w:t>Squease</w:t>
      </w:r>
      <w:proofErr w:type="spellEnd"/>
      <w:r w:rsidRPr="00AE278E">
        <w:rPr>
          <w:rFonts w:ascii="Arial" w:hAnsi="Arial" w:cs="Arial"/>
          <w:sz w:val="24"/>
          <w:szCs w:val="24"/>
        </w:rPr>
        <w:t xml:space="preserve"> – это уникальное средство для </w:t>
      </w:r>
      <w:r w:rsidRPr="00AE278E">
        <w:rPr>
          <w:rFonts w:ascii="Arial" w:hAnsi="Arial" w:cs="Arial"/>
          <w:b/>
          <w:bCs/>
          <w:sz w:val="24"/>
          <w:szCs w:val="24"/>
        </w:rPr>
        <w:t>глубокого обжатия</w:t>
      </w:r>
      <w:r w:rsidRPr="00AE278E">
        <w:rPr>
          <w:rFonts w:ascii="Arial" w:hAnsi="Arial" w:cs="Arial"/>
          <w:sz w:val="24"/>
          <w:szCs w:val="24"/>
        </w:rPr>
        <w:t xml:space="preserve">, которое помогает детям и взрослым с нарушениями сенсорной обработки </w:t>
      </w:r>
      <w:r w:rsidRPr="00AE278E">
        <w:rPr>
          <w:rFonts w:ascii="Arial" w:hAnsi="Arial" w:cs="Arial"/>
          <w:b/>
          <w:bCs/>
          <w:sz w:val="24"/>
          <w:szCs w:val="24"/>
        </w:rPr>
        <w:t>лучше справляться с внешними раздражителями</w:t>
      </w:r>
      <w:r w:rsidRPr="00AE278E">
        <w:rPr>
          <w:rFonts w:ascii="Arial" w:hAnsi="Arial" w:cs="Arial"/>
          <w:sz w:val="24"/>
          <w:szCs w:val="24"/>
        </w:rPr>
        <w:t xml:space="preserve">, снижать тревожность и повышать концентрацию. В отличие от утяжелённых жилетов, </w:t>
      </w:r>
      <w:r w:rsidRPr="00AE278E">
        <w:rPr>
          <w:rFonts w:ascii="Arial" w:hAnsi="Arial" w:cs="Arial"/>
          <w:b/>
          <w:bCs/>
          <w:sz w:val="24"/>
          <w:szCs w:val="24"/>
        </w:rPr>
        <w:t xml:space="preserve">давление в </w:t>
      </w:r>
      <w:proofErr w:type="spellStart"/>
      <w:r w:rsidRPr="00A43278">
        <w:rPr>
          <w:rFonts w:ascii="Arial" w:hAnsi="Arial" w:cs="Arial"/>
          <w:b/>
          <w:bCs/>
          <w:sz w:val="24"/>
          <w:szCs w:val="24"/>
        </w:rPr>
        <w:t>Squease</w:t>
      </w:r>
      <w:proofErr w:type="spellEnd"/>
      <w:r w:rsidRPr="00AE278E">
        <w:rPr>
          <w:rFonts w:ascii="Arial" w:hAnsi="Arial" w:cs="Arial"/>
          <w:b/>
          <w:bCs/>
          <w:sz w:val="24"/>
          <w:szCs w:val="24"/>
        </w:rPr>
        <w:t xml:space="preserve"> создаётся при помощи воздуха</w:t>
      </w:r>
      <w:r w:rsidRPr="00AE278E">
        <w:rPr>
          <w:rFonts w:ascii="Arial" w:hAnsi="Arial" w:cs="Arial"/>
          <w:sz w:val="24"/>
          <w:szCs w:val="24"/>
        </w:rPr>
        <w:t>, что делает его безопасным, регулируемым и удобным для длительного использования.</w:t>
      </w:r>
    </w:p>
    <w:p w:rsidR="00AF6A1E" w:rsidRDefault="00AF6A1E" w:rsidP="00AF6A1E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:rsidR="00AF6A1E" w:rsidRPr="00AE278E" w:rsidRDefault="00AF6A1E" w:rsidP="00AF6A1E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A43278">
        <w:rPr>
          <w:rFonts w:ascii="Segoe UI Emoji" w:hAnsi="Segoe UI Emoji" w:cs="Segoe UI Emoji"/>
          <w:b/>
          <w:bCs/>
          <w:sz w:val="24"/>
          <w:szCs w:val="24"/>
        </w:rPr>
        <w:t>🔧</w:t>
      </w:r>
      <w:r w:rsidRPr="00AE278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gramStart"/>
      <w:r w:rsidRPr="00AE278E">
        <w:rPr>
          <w:rFonts w:ascii="Arial" w:hAnsi="Arial" w:cs="Arial"/>
          <w:b/>
          <w:bCs/>
          <w:sz w:val="24"/>
          <w:szCs w:val="24"/>
        </w:rPr>
        <w:t>Как</w:t>
      </w:r>
      <w:proofErr w:type="gramEnd"/>
      <w:r w:rsidRPr="00AE278E">
        <w:rPr>
          <w:rFonts w:ascii="Arial" w:hAnsi="Arial" w:cs="Arial"/>
          <w:b/>
          <w:bCs/>
          <w:sz w:val="24"/>
          <w:szCs w:val="24"/>
        </w:rPr>
        <w:t xml:space="preserve"> работает жилет </w:t>
      </w:r>
      <w:proofErr w:type="spellStart"/>
      <w:r w:rsidRPr="00A43278">
        <w:rPr>
          <w:rFonts w:ascii="Arial" w:hAnsi="Arial" w:cs="Arial"/>
          <w:b/>
          <w:bCs/>
          <w:sz w:val="24"/>
          <w:szCs w:val="24"/>
        </w:rPr>
        <w:t>Squease</w:t>
      </w:r>
      <w:proofErr w:type="spellEnd"/>
      <w:r w:rsidRPr="00AE278E">
        <w:rPr>
          <w:rFonts w:ascii="Arial" w:hAnsi="Arial" w:cs="Arial"/>
          <w:b/>
          <w:bCs/>
          <w:sz w:val="24"/>
          <w:szCs w:val="24"/>
        </w:rPr>
        <w:t>?</w:t>
      </w:r>
    </w:p>
    <w:p w:rsidR="00AF6A1E" w:rsidRPr="00A43278" w:rsidRDefault="00AF6A1E" w:rsidP="00AF6A1E">
      <w:pPr>
        <w:spacing w:after="0"/>
        <w:jc w:val="both"/>
        <w:rPr>
          <w:rFonts w:ascii="Arial" w:hAnsi="Arial" w:cs="Arial"/>
          <w:sz w:val="24"/>
          <w:szCs w:val="24"/>
        </w:rPr>
      </w:pPr>
      <w:r w:rsidRPr="00AE278E">
        <w:rPr>
          <w:rFonts w:ascii="Arial" w:hAnsi="Arial" w:cs="Arial"/>
          <w:sz w:val="24"/>
          <w:szCs w:val="24"/>
        </w:rPr>
        <w:t xml:space="preserve">При накачивании воздухом жилет оказывает равномерное </w:t>
      </w:r>
      <w:r w:rsidRPr="00AE278E">
        <w:rPr>
          <w:rFonts w:ascii="Arial" w:hAnsi="Arial" w:cs="Arial"/>
          <w:b/>
          <w:bCs/>
          <w:sz w:val="24"/>
          <w:szCs w:val="24"/>
        </w:rPr>
        <w:t>глубокое давление на корпус тела</w:t>
      </w:r>
      <w:r w:rsidRPr="00AE278E">
        <w:rPr>
          <w:rFonts w:ascii="Arial" w:hAnsi="Arial" w:cs="Arial"/>
          <w:sz w:val="24"/>
          <w:szCs w:val="24"/>
        </w:rPr>
        <w:t xml:space="preserve">. Это воздействие активирует </w:t>
      </w:r>
      <w:r w:rsidRPr="00AE278E">
        <w:rPr>
          <w:rFonts w:ascii="Arial" w:hAnsi="Arial" w:cs="Arial"/>
          <w:b/>
          <w:bCs/>
          <w:sz w:val="24"/>
          <w:szCs w:val="24"/>
        </w:rPr>
        <w:t>парасимпатическую нервную систему</w:t>
      </w:r>
      <w:r w:rsidRPr="00AE278E">
        <w:rPr>
          <w:rFonts w:ascii="Arial" w:hAnsi="Arial" w:cs="Arial"/>
          <w:sz w:val="24"/>
          <w:szCs w:val="24"/>
        </w:rPr>
        <w:t xml:space="preserve">, отвечающую за восстановление, расслабление и чувство безопасности. </w:t>
      </w:r>
      <w:r w:rsidRPr="00A43278">
        <w:rPr>
          <w:rFonts w:ascii="Arial" w:hAnsi="Arial" w:cs="Arial"/>
          <w:sz w:val="24"/>
          <w:szCs w:val="24"/>
        </w:rPr>
        <w:t>Такой тип стимуляции особенно полезен при:</w:t>
      </w:r>
    </w:p>
    <w:p w:rsidR="00AF6A1E" w:rsidRPr="00A43278" w:rsidRDefault="00AF6A1E" w:rsidP="00AF6A1E">
      <w:pPr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A43278">
        <w:rPr>
          <w:rFonts w:ascii="Arial" w:hAnsi="Arial" w:cs="Arial"/>
          <w:sz w:val="24"/>
          <w:szCs w:val="24"/>
        </w:rPr>
        <w:t>повышенной тревожности</w:t>
      </w:r>
    </w:p>
    <w:p w:rsidR="00AF6A1E" w:rsidRPr="00A43278" w:rsidRDefault="00AF6A1E" w:rsidP="00AF6A1E">
      <w:pPr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A43278">
        <w:rPr>
          <w:rFonts w:ascii="Arial" w:hAnsi="Arial" w:cs="Arial"/>
          <w:sz w:val="24"/>
          <w:szCs w:val="24"/>
        </w:rPr>
        <w:t>сенсорной перегрузке</w:t>
      </w:r>
    </w:p>
    <w:p w:rsidR="00AF6A1E" w:rsidRPr="00A43278" w:rsidRDefault="00AF6A1E" w:rsidP="00AF6A1E">
      <w:pPr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A43278">
        <w:rPr>
          <w:rFonts w:ascii="Arial" w:hAnsi="Arial" w:cs="Arial"/>
          <w:sz w:val="24"/>
          <w:szCs w:val="24"/>
        </w:rPr>
        <w:t>трудностях с концентрацией</w:t>
      </w:r>
    </w:p>
    <w:p w:rsidR="00AF6A1E" w:rsidRPr="00A43278" w:rsidRDefault="00AF6A1E" w:rsidP="00AF6A1E">
      <w:pPr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A43278">
        <w:rPr>
          <w:rFonts w:ascii="Arial" w:hAnsi="Arial" w:cs="Arial"/>
          <w:sz w:val="24"/>
          <w:szCs w:val="24"/>
        </w:rPr>
        <w:t>эмоциональной нестабильности</w:t>
      </w:r>
    </w:p>
    <w:p w:rsidR="00AF6A1E" w:rsidRPr="00A43278" w:rsidRDefault="00AF6A1E" w:rsidP="00AF6A1E">
      <w:pPr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A43278">
        <w:rPr>
          <w:rFonts w:ascii="Arial" w:hAnsi="Arial" w:cs="Arial"/>
          <w:sz w:val="24"/>
          <w:szCs w:val="24"/>
        </w:rPr>
        <w:t>проблемах с засыпанием</w:t>
      </w:r>
    </w:p>
    <w:p w:rsidR="00AF6A1E" w:rsidRPr="00A43278" w:rsidRDefault="00AF6A1E" w:rsidP="00AF6A1E">
      <w:pPr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A43278">
        <w:rPr>
          <w:rFonts w:ascii="Arial" w:hAnsi="Arial" w:cs="Arial"/>
          <w:sz w:val="24"/>
          <w:szCs w:val="24"/>
        </w:rPr>
        <w:t>трудностях переключения между задачами</w:t>
      </w:r>
    </w:p>
    <w:p w:rsidR="00AF6A1E" w:rsidRPr="00AE278E" w:rsidRDefault="00AF6A1E" w:rsidP="00AF6A1E">
      <w:pPr>
        <w:spacing w:after="0"/>
        <w:jc w:val="both"/>
        <w:rPr>
          <w:rFonts w:ascii="Arial" w:hAnsi="Arial" w:cs="Arial"/>
          <w:sz w:val="24"/>
          <w:szCs w:val="24"/>
        </w:rPr>
      </w:pPr>
      <w:r w:rsidRPr="00AE278E">
        <w:rPr>
          <w:rFonts w:ascii="Arial" w:hAnsi="Arial" w:cs="Arial"/>
          <w:sz w:val="24"/>
          <w:szCs w:val="24"/>
        </w:rPr>
        <w:t xml:space="preserve">Глубокое давление помогает </w:t>
      </w:r>
      <w:r w:rsidRPr="00AE278E">
        <w:rPr>
          <w:rFonts w:ascii="Arial" w:hAnsi="Arial" w:cs="Arial"/>
          <w:b/>
          <w:bCs/>
          <w:sz w:val="24"/>
          <w:szCs w:val="24"/>
        </w:rPr>
        <w:t>снизить уровень кортизола</w:t>
      </w:r>
      <w:r w:rsidRPr="00AE278E">
        <w:rPr>
          <w:rFonts w:ascii="Arial" w:hAnsi="Arial" w:cs="Arial"/>
          <w:sz w:val="24"/>
          <w:szCs w:val="24"/>
        </w:rPr>
        <w:t xml:space="preserve"> (гормона стресса), </w:t>
      </w:r>
      <w:r w:rsidRPr="00AE278E">
        <w:rPr>
          <w:rFonts w:ascii="Arial" w:hAnsi="Arial" w:cs="Arial"/>
          <w:b/>
          <w:bCs/>
          <w:sz w:val="24"/>
          <w:szCs w:val="24"/>
        </w:rPr>
        <w:t>нормализует дыхание и сердечный ритм</w:t>
      </w:r>
      <w:r w:rsidRPr="00AE278E">
        <w:rPr>
          <w:rFonts w:ascii="Arial" w:hAnsi="Arial" w:cs="Arial"/>
          <w:sz w:val="24"/>
          <w:szCs w:val="24"/>
        </w:rPr>
        <w:t>, улучшает общее самочувствие.</w:t>
      </w:r>
    </w:p>
    <w:p w:rsidR="000A4004" w:rsidRDefault="000A4004" w:rsidP="00AF6A1E">
      <w:pPr>
        <w:spacing w:after="0"/>
        <w:jc w:val="both"/>
      </w:pPr>
    </w:p>
    <w:p w:rsidR="000A4004" w:rsidRDefault="000A4004" w:rsidP="000A4004"/>
    <w:p w:rsidR="000A4004" w:rsidRPr="00AE278E" w:rsidRDefault="000A4004" w:rsidP="000A4004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A43278">
        <w:rPr>
          <w:rFonts w:ascii="Segoe UI Emoji" w:hAnsi="Segoe UI Emoji" w:cs="Segoe UI Emoji"/>
          <w:b/>
          <w:bCs/>
          <w:sz w:val="24"/>
          <w:szCs w:val="24"/>
        </w:rPr>
        <w:t>👤</w:t>
      </w:r>
      <w:r w:rsidRPr="00AE278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gramStart"/>
      <w:r w:rsidRPr="00AE278E">
        <w:rPr>
          <w:rFonts w:ascii="Arial" w:hAnsi="Arial" w:cs="Arial"/>
          <w:b/>
          <w:bCs/>
          <w:sz w:val="24"/>
          <w:szCs w:val="24"/>
        </w:rPr>
        <w:t>Для</w:t>
      </w:r>
      <w:proofErr w:type="gramEnd"/>
      <w:r w:rsidRPr="00AE278E">
        <w:rPr>
          <w:rFonts w:ascii="Arial" w:hAnsi="Arial" w:cs="Arial"/>
          <w:b/>
          <w:bCs/>
          <w:sz w:val="24"/>
          <w:szCs w:val="24"/>
        </w:rPr>
        <w:t xml:space="preserve"> кого предназначен жилет </w:t>
      </w:r>
      <w:proofErr w:type="spellStart"/>
      <w:r w:rsidRPr="00A43278">
        <w:rPr>
          <w:rFonts w:ascii="Arial" w:hAnsi="Arial" w:cs="Arial"/>
          <w:b/>
          <w:bCs/>
          <w:sz w:val="24"/>
          <w:szCs w:val="24"/>
        </w:rPr>
        <w:t>Squease</w:t>
      </w:r>
      <w:proofErr w:type="spellEnd"/>
      <w:r w:rsidRPr="00AE278E">
        <w:rPr>
          <w:rFonts w:ascii="Arial" w:hAnsi="Arial" w:cs="Arial"/>
          <w:b/>
          <w:bCs/>
          <w:sz w:val="24"/>
          <w:szCs w:val="24"/>
        </w:rPr>
        <w:t>?</w:t>
      </w:r>
    </w:p>
    <w:p w:rsidR="000A4004" w:rsidRPr="00A43278" w:rsidRDefault="000A4004" w:rsidP="000A4004">
      <w:pPr>
        <w:spacing w:after="0"/>
        <w:jc w:val="both"/>
        <w:rPr>
          <w:rFonts w:ascii="Arial" w:hAnsi="Arial" w:cs="Arial"/>
          <w:sz w:val="24"/>
          <w:szCs w:val="24"/>
        </w:rPr>
      </w:pPr>
      <w:r w:rsidRPr="00AE278E">
        <w:rPr>
          <w:rFonts w:ascii="Arial" w:hAnsi="Arial" w:cs="Arial"/>
          <w:sz w:val="24"/>
          <w:szCs w:val="24"/>
        </w:rPr>
        <w:t xml:space="preserve">Жилет рекомендован для людей всех возрастов, сталкивающихся с </w:t>
      </w:r>
      <w:r w:rsidRPr="00AE278E">
        <w:rPr>
          <w:rFonts w:ascii="Arial" w:hAnsi="Arial" w:cs="Arial"/>
          <w:b/>
          <w:bCs/>
          <w:sz w:val="24"/>
          <w:szCs w:val="24"/>
        </w:rPr>
        <w:t>трудностями сенсорной интеграции</w:t>
      </w:r>
      <w:r w:rsidRPr="00AE278E">
        <w:rPr>
          <w:rFonts w:ascii="Arial" w:hAnsi="Arial" w:cs="Arial"/>
          <w:sz w:val="24"/>
          <w:szCs w:val="24"/>
        </w:rPr>
        <w:t xml:space="preserve"> или повышенной чувствительностью к внешним стимулам. </w:t>
      </w:r>
      <w:r w:rsidRPr="00A43278">
        <w:rPr>
          <w:rFonts w:ascii="Arial" w:hAnsi="Arial" w:cs="Arial"/>
          <w:sz w:val="24"/>
          <w:szCs w:val="24"/>
        </w:rPr>
        <w:t>Он может быть полезен при:</w:t>
      </w:r>
    </w:p>
    <w:p w:rsidR="000A4004" w:rsidRPr="00A43278" w:rsidRDefault="000A4004" w:rsidP="000A4004">
      <w:pPr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A43278">
        <w:rPr>
          <w:rFonts w:ascii="Arial" w:hAnsi="Arial" w:cs="Arial"/>
          <w:sz w:val="24"/>
          <w:szCs w:val="24"/>
        </w:rPr>
        <w:t>Аутизме (ASD)</w:t>
      </w:r>
    </w:p>
    <w:p w:rsidR="000A4004" w:rsidRPr="00A43278" w:rsidRDefault="000A4004" w:rsidP="000A4004">
      <w:pPr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A43278">
        <w:rPr>
          <w:rFonts w:ascii="Arial" w:hAnsi="Arial" w:cs="Arial"/>
          <w:sz w:val="24"/>
          <w:szCs w:val="24"/>
        </w:rPr>
        <w:t xml:space="preserve">Синдроме </w:t>
      </w:r>
      <w:proofErr w:type="spellStart"/>
      <w:r w:rsidRPr="00A43278">
        <w:rPr>
          <w:rFonts w:ascii="Arial" w:hAnsi="Arial" w:cs="Arial"/>
          <w:sz w:val="24"/>
          <w:szCs w:val="24"/>
        </w:rPr>
        <w:t>Аспергера</w:t>
      </w:r>
      <w:proofErr w:type="spellEnd"/>
    </w:p>
    <w:p w:rsidR="000A4004" w:rsidRPr="00A43278" w:rsidRDefault="000A4004" w:rsidP="000A4004">
      <w:pPr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A43278">
        <w:rPr>
          <w:rFonts w:ascii="Arial" w:hAnsi="Arial" w:cs="Arial"/>
          <w:sz w:val="24"/>
          <w:szCs w:val="24"/>
        </w:rPr>
        <w:t>СДВГ / СДВ</w:t>
      </w:r>
    </w:p>
    <w:p w:rsidR="000A4004" w:rsidRPr="00A43278" w:rsidRDefault="000A4004" w:rsidP="000A4004">
      <w:pPr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A43278">
        <w:rPr>
          <w:rFonts w:ascii="Arial" w:hAnsi="Arial" w:cs="Arial"/>
          <w:sz w:val="24"/>
          <w:szCs w:val="24"/>
        </w:rPr>
        <w:t>ПТСР (посттравматическое стрессовое расстройство)</w:t>
      </w:r>
    </w:p>
    <w:p w:rsidR="000A4004" w:rsidRPr="00A43278" w:rsidRDefault="000A4004" w:rsidP="000A4004">
      <w:pPr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A43278">
        <w:rPr>
          <w:rFonts w:ascii="Arial" w:hAnsi="Arial" w:cs="Arial"/>
          <w:sz w:val="24"/>
          <w:szCs w:val="24"/>
        </w:rPr>
        <w:t>Тревожных расстройствах</w:t>
      </w:r>
    </w:p>
    <w:p w:rsidR="000A4004" w:rsidRPr="00AE278E" w:rsidRDefault="000A4004" w:rsidP="000A4004">
      <w:pPr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AE278E">
        <w:rPr>
          <w:rFonts w:ascii="Arial" w:hAnsi="Arial" w:cs="Arial"/>
          <w:sz w:val="24"/>
          <w:szCs w:val="24"/>
        </w:rPr>
        <w:t>Расстройствах сенсорной обработки (</w:t>
      </w:r>
      <w:r w:rsidRPr="00A43278">
        <w:rPr>
          <w:rFonts w:ascii="Arial" w:hAnsi="Arial" w:cs="Arial"/>
          <w:sz w:val="24"/>
          <w:szCs w:val="24"/>
        </w:rPr>
        <w:t>SPD</w:t>
      </w:r>
      <w:r w:rsidRPr="00AE278E">
        <w:rPr>
          <w:rFonts w:ascii="Arial" w:hAnsi="Arial" w:cs="Arial"/>
          <w:sz w:val="24"/>
          <w:szCs w:val="24"/>
        </w:rPr>
        <w:t xml:space="preserve">, </w:t>
      </w:r>
      <w:r w:rsidRPr="00A43278">
        <w:rPr>
          <w:rFonts w:ascii="Arial" w:hAnsi="Arial" w:cs="Arial"/>
          <w:sz w:val="24"/>
          <w:szCs w:val="24"/>
        </w:rPr>
        <w:t>SID</w:t>
      </w:r>
      <w:r w:rsidRPr="00AE278E">
        <w:rPr>
          <w:rFonts w:ascii="Arial" w:hAnsi="Arial" w:cs="Arial"/>
          <w:sz w:val="24"/>
          <w:szCs w:val="24"/>
        </w:rPr>
        <w:t>)</w:t>
      </w:r>
    </w:p>
    <w:p w:rsidR="000A4004" w:rsidRPr="00A43278" w:rsidRDefault="000A4004" w:rsidP="000A4004">
      <w:pPr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A43278">
        <w:rPr>
          <w:rFonts w:ascii="Arial" w:hAnsi="Arial" w:cs="Arial"/>
          <w:sz w:val="24"/>
          <w:szCs w:val="24"/>
        </w:rPr>
        <w:t>Нарушениях сна</w:t>
      </w:r>
    </w:p>
    <w:p w:rsidR="000A4004" w:rsidRPr="00A43278" w:rsidRDefault="000A4004" w:rsidP="000A4004">
      <w:pPr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A43278">
        <w:rPr>
          <w:rFonts w:ascii="Arial" w:hAnsi="Arial" w:cs="Arial"/>
          <w:sz w:val="24"/>
          <w:szCs w:val="24"/>
        </w:rPr>
        <w:t>Деменции</w:t>
      </w:r>
    </w:p>
    <w:p w:rsidR="000A4004" w:rsidRPr="00A43278" w:rsidRDefault="000A4004" w:rsidP="000A4004">
      <w:pPr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A43278">
        <w:rPr>
          <w:rFonts w:ascii="Arial" w:hAnsi="Arial" w:cs="Arial"/>
          <w:sz w:val="24"/>
          <w:szCs w:val="24"/>
        </w:rPr>
        <w:t>Хлыстовой травме</w:t>
      </w:r>
    </w:p>
    <w:p w:rsidR="000A4004" w:rsidRPr="00A43278" w:rsidRDefault="000A4004" w:rsidP="000A4004">
      <w:pPr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A43278">
        <w:rPr>
          <w:rFonts w:ascii="Arial" w:hAnsi="Arial" w:cs="Arial"/>
          <w:sz w:val="24"/>
          <w:szCs w:val="24"/>
        </w:rPr>
        <w:t>Задержке психомоторного развития</w:t>
      </w:r>
    </w:p>
    <w:p w:rsidR="000A4004" w:rsidRPr="00A43278" w:rsidRDefault="000A4004" w:rsidP="000A4004">
      <w:pPr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A43278">
        <w:rPr>
          <w:rFonts w:ascii="Arial" w:hAnsi="Arial" w:cs="Arial"/>
          <w:sz w:val="24"/>
          <w:szCs w:val="24"/>
        </w:rPr>
        <w:t xml:space="preserve">Синдроме </w:t>
      </w:r>
      <w:proofErr w:type="spellStart"/>
      <w:r w:rsidRPr="00A43278">
        <w:rPr>
          <w:rFonts w:ascii="Arial" w:hAnsi="Arial" w:cs="Arial"/>
          <w:sz w:val="24"/>
          <w:szCs w:val="24"/>
        </w:rPr>
        <w:t>Туретта</w:t>
      </w:r>
      <w:proofErr w:type="spellEnd"/>
    </w:p>
    <w:p w:rsidR="000A4004" w:rsidRPr="00AE278E" w:rsidRDefault="000A4004" w:rsidP="000A4004">
      <w:pPr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AE278E">
        <w:rPr>
          <w:rFonts w:ascii="Arial" w:hAnsi="Arial" w:cs="Arial"/>
          <w:sz w:val="24"/>
          <w:szCs w:val="24"/>
        </w:rPr>
        <w:t>Черепно-мозговых травмах (включая ПЧМТ)</w:t>
      </w:r>
    </w:p>
    <w:p w:rsidR="000A4004" w:rsidRPr="00A43278" w:rsidRDefault="000A4004" w:rsidP="000A4004">
      <w:pPr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A43278">
        <w:rPr>
          <w:rFonts w:ascii="Arial" w:hAnsi="Arial" w:cs="Arial"/>
          <w:sz w:val="24"/>
          <w:szCs w:val="24"/>
        </w:rPr>
        <w:t>Высокой чувствительности (HSP)</w:t>
      </w:r>
    </w:p>
    <w:p w:rsidR="000A4004" w:rsidRPr="00A43278" w:rsidRDefault="000A4004" w:rsidP="000A4004">
      <w:pPr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A43278">
        <w:rPr>
          <w:rFonts w:ascii="Arial" w:hAnsi="Arial" w:cs="Arial"/>
          <w:sz w:val="24"/>
          <w:szCs w:val="24"/>
        </w:rPr>
        <w:lastRenderedPageBreak/>
        <w:t>Выгорании</w:t>
      </w:r>
    </w:p>
    <w:p w:rsidR="000A4004" w:rsidRPr="00A43278" w:rsidRDefault="000A4004" w:rsidP="000A4004">
      <w:pPr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A43278">
        <w:rPr>
          <w:rFonts w:ascii="Arial" w:hAnsi="Arial" w:cs="Arial"/>
          <w:sz w:val="24"/>
          <w:szCs w:val="24"/>
        </w:rPr>
        <w:t>Интеллектуальной недостаточности</w:t>
      </w:r>
    </w:p>
    <w:p w:rsidR="000A4004" w:rsidRPr="00AE278E" w:rsidRDefault="000A4004" w:rsidP="000A4004">
      <w:pPr>
        <w:spacing w:after="0"/>
        <w:jc w:val="both"/>
        <w:rPr>
          <w:rFonts w:ascii="Arial" w:hAnsi="Arial" w:cs="Arial"/>
          <w:sz w:val="24"/>
          <w:szCs w:val="24"/>
        </w:rPr>
      </w:pPr>
      <w:r w:rsidRPr="00AE278E">
        <w:rPr>
          <w:rFonts w:ascii="Arial" w:hAnsi="Arial" w:cs="Arial"/>
          <w:sz w:val="24"/>
          <w:szCs w:val="24"/>
        </w:rPr>
        <w:t xml:space="preserve">Жилет применяется в </w:t>
      </w:r>
      <w:proofErr w:type="spellStart"/>
      <w:r w:rsidRPr="00AE278E">
        <w:rPr>
          <w:rFonts w:ascii="Arial" w:hAnsi="Arial" w:cs="Arial"/>
          <w:b/>
          <w:bCs/>
          <w:sz w:val="24"/>
          <w:szCs w:val="24"/>
        </w:rPr>
        <w:t>эрготерапии</w:t>
      </w:r>
      <w:proofErr w:type="spellEnd"/>
      <w:r w:rsidRPr="00AE278E">
        <w:rPr>
          <w:rFonts w:ascii="Arial" w:hAnsi="Arial" w:cs="Arial"/>
          <w:sz w:val="24"/>
          <w:szCs w:val="24"/>
        </w:rPr>
        <w:t xml:space="preserve">, </w:t>
      </w:r>
      <w:r w:rsidRPr="00AE278E">
        <w:rPr>
          <w:rFonts w:ascii="Arial" w:hAnsi="Arial" w:cs="Arial"/>
          <w:b/>
          <w:bCs/>
          <w:sz w:val="24"/>
          <w:szCs w:val="24"/>
        </w:rPr>
        <w:t xml:space="preserve">работе специальных педагогов, психологов и </w:t>
      </w:r>
      <w:proofErr w:type="spellStart"/>
      <w:r w:rsidRPr="00AE278E">
        <w:rPr>
          <w:rFonts w:ascii="Arial" w:hAnsi="Arial" w:cs="Arial"/>
          <w:b/>
          <w:bCs/>
          <w:sz w:val="24"/>
          <w:szCs w:val="24"/>
        </w:rPr>
        <w:t>нейропсихологов</w:t>
      </w:r>
      <w:proofErr w:type="spellEnd"/>
      <w:r w:rsidRPr="00AE278E">
        <w:rPr>
          <w:rFonts w:ascii="Arial" w:hAnsi="Arial" w:cs="Arial"/>
          <w:sz w:val="24"/>
          <w:szCs w:val="24"/>
        </w:rPr>
        <w:t>.</w:t>
      </w:r>
    </w:p>
    <w:p w:rsidR="006C4B8E" w:rsidRDefault="006C4B8E" w:rsidP="006C4B8E">
      <w:pPr>
        <w:rPr>
          <w:rFonts w:ascii="Arial" w:hAnsi="Arial" w:cs="Arial"/>
          <w:sz w:val="24"/>
          <w:szCs w:val="24"/>
        </w:rPr>
      </w:pPr>
    </w:p>
    <w:p w:rsidR="006C4B8E" w:rsidRDefault="006C4B8E" w:rsidP="006C4B8E">
      <w:pPr>
        <w:rPr>
          <w:rFonts w:ascii="Arial" w:hAnsi="Arial" w:cs="Arial"/>
          <w:sz w:val="24"/>
          <w:szCs w:val="24"/>
        </w:rPr>
      </w:pPr>
      <w:r w:rsidRPr="00E51607">
        <w:rPr>
          <w:rFonts w:ascii="Arial" w:hAnsi="Arial" w:cs="Arial"/>
          <w:sz w:val="24"/>
          <w:szCs w:val="24"/>
        </w:rPr>
        <w:t>Размеры:</w:t>
      </w:r>
      <w:r>
        <w:rPr>
          <w:rFonts w:ascii="Arial" w:hAnsi="Arial" w:cs="Arial"/>
          <w:sz w:val="24"/>
          <w:szCs w:val="24"/>
        </w:rPr>
        <w:t xml:space="preserve"> XS,</w:t>
      </w:r>
      <w:r w:rsidRPr="00E5160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S,</w:t>
      </w:r>
      <w:r w:rsidRPr="00E5160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M,</w:t>
      </w:r>
      <w:r w:rsidRPr="00E5160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</w:t>
      </w:r>
      <w:r w:rsidRPr="00E5160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XL.</w:t>
      </w:r>
    </w:p>
    <w:p w:rsidR="0083685B" w:rsidRPr="000A4004" w:rsidRDefault="0083685B" w:rsidP="000A4004"/>
    <w:sectPr w:rsidR="0083685B" w:rsidRPr="000A4004" w:rsidSect="00585FA8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412312"/>
    <w:multiLevelType w:val="multilevel"/>
    <w:tmpl w:val="43881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5D0796"/>
    <w:multiLevelType w:val="multilevel"/>
    <w:tmpl w:val="574A2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15D"/>
    <w:rsid w:val="000A4004"/>
    <w:rsid w:val="00585FA8"/>
    <w:rsid w:val="006C4B8E"/>
    <w:rsid w:val="0078315D"/>
    <w:rsid w:val="0083685B"/>
    <w:rsid w:val="00923973"/>
    <w:rsid w:val="00AF6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880C99-87C0-42BF-B185-D2A7E7257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9239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2397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9239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65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7A8E14-63C0-4AA9-963F-F0CC7A358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543</Words>
  <Characters>3096</Characters>
  <Application>Microsoft Office Word</Application>
  <DocSecurity>0</DocSecurity>
  <Lines>25</Lines>
  <Paragraphs>7</Paragraphs>
  <ScaleCrop>false</ScaleCrop>
  <Company/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Гульбустан</dc:creator>
  <cp:keywords/>
  <dc:description/>
  <cp:lastModifiedBy>Гульбустан</cp:lastModifiedBy>
  <cp:revision>6</cp:revision>
  <dcterms:created xsi:type="dcterms:W3CDTF">2026-03-12T09:26:00Z</dcterms:created>
  <dcterms:modified xsi:type="dcterms:W3CDTF">2026-03-12T09:42:00Z</dcterms:modified>
</cp:coreProperties>
</file>