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8B1A" w14:textId="77777777" w:rsidR="000D10F8" w:rsidRDefault="000D10F8" w:rsidP="000D10F8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0D10F8">
        <w:rPr>
          <w:b/>
          <w:bCs/>
          <w:sz w:val="28"/>
          <w:szCs w:val="28"/>
        </w:rPr>
        <w:t>Monarch</w:t>
      </w:r>
      <w:proofErr w:type="spellEnd"/>
      <w:r w:rsidRPr="000D10F8">
        <w:rPr>
          <w:b/>
          <w:bCs/>
          <w:sz w:val="28"/>
          <w:szCs w:val="28"/>
        </w:rPr>
        <w:t xml:space="preserve"> </w:t>
      </w:r>
    </w:p>
    <w:p w14:paraId="5D5A57A5" w14:textId="37842F86" w:rsidR="000D10F8" w:rsidRPr="000D10F8" w:rsidRDefault="000D10F8" w:rsidP="000D10F8">
      <w:pPr>
        <w:jc w:val="center"/>
        <w:rPr>
          <w:b/>
          <w:bCs/>
          <w:sz w:val="28"/>
          <w:szCs w:val="28"/>
        </w:rPr>
      </w:pPr>
      <w:r w:rsidRPr="000D10F8">
        <w:rPr>
          <w:b/>
          <w:bCs/>
          <w:sz w:val="28"/>
          <w:szCs w:val="28"/>
        </w:rPr>
        <w:t xml:space="preserve"> первый динамический тактильный и многострочный планшет Брайля</w:t>
      </w:r>
    </w:p>
    <w:p w14:paraId="6DE13EAA" w14:textId="77777777" w:rsidR="000D10F8" w:rsidRPr="000D10F8" w:rsidRDefault="000D10F8" w:rsidP="000D10F8">
      <w:pPr>
        <w:rPr>
          <w:b/>
          <w:bCs/>
        </w:rPr>
      </w:pPr>
      <w:r w:rsidRPr="000D10F8">
        <w:rPr>
          <w:b/>
          <w:bCs/>
        </w:rPr>
        <w:t>Расширенное чтение шрифта Брайля и тактильное взаимодействие в реальном времени, обеспечивающее равный доступ к информации</w:t>
      </w:r>
    </w:p>
    <w:p w14:paraId="752DE4E8" w14:textId="77777777" w:rsidR="000D10F8" w:rsidRPr="000D10F8" w:rsidRDefault="000D10F8" w:rsidP="000D10F8">
      <w:r w:rsidRPr="000D10F8">
        <w:t xml:space="preserve">Отправляйтесь в полёт с </w:t>
      </w:r>
      <w:proofErr w:type="spellStart"/>
      <w:r w:rsidRPr="000D10F8">
        <w:t>Monarch</w:t>
      </w:r>
      <w:proofErr w:type="spellEnd"/>
      <w:r w:rsidRPr="000D10F8">
        <w:t xml:space="preserve"> — революционным многострочным устройством Брайля, которое отображает тактильную графику, интегрированную со шрифтом Брайля, на обновляемом дисплее размером 10 строк по 32 ячейки. Благодаря доступу к загружаемым цифровым учебникам и библиотеке изображений тактильной графики (TGIL) APH, </w:t>
      </w:r>
      <w:proofErr w:type="spellStart"/>
      <w:r w:rsidRPr="000D10F8">
        <w:t>Monarch</w:t>
      </w:r>
      <w:proofErr w:type="spellEnd"/>
      <w:r w:rsidRPr="000D10F8">
        <w:t xml:space="preserve"> значительно сокращает время, необходимое для слепых или слабовидящих пользователей.</w:t>
      </w:r>
    </w:p>
    <w:p w14:paraId="7CB3A0DF" w14:textId="77777777" w:rsidR="000D10F8" w:rsidRPr="000D10F8" w:rsidRDefault="000D10F8" w:rsidP="000D10F8">
      <w:proofErr w:type="spellStart"/>
      <w:r w:rsidRPr="000D10F8">
        <w:t>Monarch</w:t>
      </w:r>
      <w:proofErr w:type="spellEnd"/>
      <w:r w:rsidRPr="000D10F8">
        <w:t xml:space="preserve"> — это больше, чем просто дисплей Брайля. Это графический калькулятор, электронная книга, брайлевский шрифт и многое другое! Он символизирует переход к инклюзивному миру, разрушая барьеры и прокладывая путь к будущему, где каждый сможет пользоваться равным доступом к информации.</w:t>
      </w:r>
    </w:p>
    <w:p w14:paraId="03DFBA0D" w14:textId="7D5F4EF7" w:rsidR="000D10F8" w:rsidRPr="000D10F8" w:rsidRDefault="000D10F8" w:rsidP="00AA2012">
      <w:r>
        <w:rPr>
          <w:noProof/>
        </w:rPr>
        <w:drawing>
          <wp:inline distT="0" distB="0" distL="0" distR="0" wp14:anchorId="0EC771EC" wp14:editId="10ACEF5A">
            <wp:extent cx="3629025" cy="2421031"/>
            <wp:effectExtent l="0" t="0" r="0" b="0"/>
            <wp:docPr id="525575184" name="Рисунок 1" descr="Тактильное изображение автомобиля на обновляемом брайлевском дисплее Monarch размером 10 строк на 32 ячей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ктильное изображение автомобиля на обновляемом брайлевском дисплее Monarch размером 10 строк на 32 ячейк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113" cy="242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7FBC8" w14:textId="77777777" w:rsidR="000D10F8" w:rsidRPr="000D10F8" w:rsidRDefault="000D10F8" w:rsidP="00AA2012"/>
    <w:p w14:paraId="4D697510" w14:textId="38F13055" w:rsidR="00AA2012" w:rsidRPr="00AA2012" w:rsidRDefault="00AA2012" w:rsidP="00AA2012">
      <w:r w:rsidRPr="00AA2012">
        <w:t xml:space="preserve">С </w:t>
      </w:r>
      <w:proofErr w:type="spellStart"/>
      <w:r w:rsidRPr="00AA2012">
        <w:t>Monarch</w:t>
      </w:r>
      <w:proofErr w:type="spellEnd"/>
      <w:r w:rsidRPr="00AA2012">
        <w:t xml:space="preserve"> образовательные ресурсы легкодоступны, что снижает потребность в специализированных материалах и сокращает расходы на обучение. Время, затрачиваемое на адаптацию планов уроков и создание материалов, значительно сокращается, позволяя вам сосредоточиться на преподавании. Благодаря более чем 2000 графическим материалам в TGIL и подключению к различным онлайн-библиотекам ваши ученики смогут свободно изучать концепции и идеи.</w:t>
      </w:r>
    </w:p>
    <w:p w14:paraId="61BCBE67" w14:textId="77777777" w:rsidR="00AA2012" w:rsidRPr="00AA2012" w:rsidRDefault="00AA2012" w:rsidP="00AA2012">
      <w:proofErr w:type="spellStart"/>
      <w:r w:rsidRPr="00AA2012">
        <w:t>Monarch</w:t>
      </w:r>
      <w:proofErr w:type="spellEnd"/>
      <w:r w:rsidRPr="00AA2012">
        <w:t xml:space="preserve"> поставляется с набором приложений, работающих на базе пакета специальных возможностей </w:t>
      </w:r>
      <w:proofErr w:type="spellStart"/>
      <w:r w:rsidRPr="00AA2012">
        <w:t>KeySoft</w:t>
      </w:r>
      <w:proofErr w:type="spellEnd"/>
      <w:r w:rsidRPr="00AA2012">
        <w:t xml:space="preserve"> от </w:t>
      </w:r>
      <w:proofErr w:type="spellStart"/>
      <w:r w:rsidRPr="00AA2012">
        <w:t>HumanWare</w:t>
      </w:r>
      <w:proofErr w:type="spellEnd"/>
      <w:r w:rsidRPr="00AA2012">
        <w:t xml:space="preserve">. Интерактивное руководство по началу работы, созданное APH, даст вам возможность быстро начать работу с </w:t>
      </w:r>
      <w:proofErr w:type="spellStart"/>
      <w:r w:rsidRPr="00AA2012">
        <w:t>Monarch</w:t>
      </w:r>
      <w:proofErr w:type="spellEnd"/>
      <w:r w:rsidRPr="00AA2012">
        <w:t xml:space="preserve">. </w:t>
      </w:r>
      <w:proofErr w:type="spellStart"/>
      <w:r w:rsidRPr="00AA2012">
        <w:t>KeyWord</w:t>
      </w:r>
      <w:proofErr w:type="spellEnd"/>
      <w:r w:rsidRPr="00AA2012">
        <w:t xml:space="preserve"> — это текстовый процессор, поддерживающий файлы </w:t>
      </w:r>
      <w:proofErr w:type="spellStart"/>
      <w:r w:rsidRPr="00AA2012">
        <w:t>MathML</w:t>
      </w:r>
      <w:proofErr w:type="spellEnd"/>
      <w:r w:rsidRPr="00AA2012">
        <w:t>, .</w:t>
      </w:r>
      <w:proofErr w:type="spellStart"/>
      <w:r w:rsidRPr="00AA2012">
        <w:t>docx</w:t>
      </w:r>
      <w:proofErr w:type="spellEnd"/>
      <w:r w:rsidRPr="00AA2012">
        <w:t>, .</w:t>
      </w:r>
      <w:proofErr w:type="spellStart"/>
      <w:r w:rsidRPr="00AA2012">
        <w:t>doc</w:t>
      </w:r>
      <w:proofErr w:type="spellEnd"/>
      <w:r w:rsidRPr="00AA2012">
        <w:t xml:space="preserve">, .txt и PDF, что позволяет получать, читать, редактировать и отправлять документы Word на шрифте Брайля, включая математический контент. </w:t>
      </w:r>
      <w:proofErr w:type="spellStart"/>
      <w:r w:rsidRPr="00AA2012">
        <w:t>KeyMath</w:t>
      </w:r>
      <w:proofErr w:type="spellEnd"/>
      <w:r w:rsidRPr="00AA2012">
        <w:t xml:space="preserve">, разработанный в партнерстве с </w:t>
      </w:r>
      <w:proofErr w:type="spellStart"/>
      <w:r w:rsidRPr="00AA2012">
        <w:t>Desmos</w:t>
      </w:r>
      <w:proofErr w:type="spellEnd"/>
      <w:r w:rsidRPr="00AA2012">
        <w:t xml:space="preserve">, — это графический калькулятор для тактильных функций. Приложение </w:t>
      </w:r>
      <w:proofErr w:type="spellStart"/>
      <w:r w:rsidRPr="00AA2012">
        <w:t>Tactile</w:t>
      </w:r>
      <w:proofErr w:type="spellEnd"/>
      <w:r w:rsidRPr="00AA2012">
        <w:t xml:space="preserve"> </w:t>
      </w:r>
      <w:proofErr w:type="spellStart"/>
      <w:r w:rsidRPr="00AA2012">
        <w:t>Viewer</w:t>
      </w:r>
      <w:proofErr w:type="spellEnd"/>
      <w:r w:rsidRPr="00AA2012">
        <w:t xml:space="preserve"> подключается к библиотеке изображений </w:t>
      </w:r>
      <w:proofErr w:type="spellStart"/>
      <w:r w:rsidRPr="00AA2012">
        <w:t>Tactile</w:t>
      </w:r>
      <w:proofErr w:type="spellEnd"/>
      <w:r w:rsidRPr="00AA2012">
        <w:t xml:space="preserve"> Graphics Image Library от APH для отображения графики в различных форматах. </w:t>
      </w:r>
      <w:proofErr w:type="spellStart"/>
      <w:r w:rsidRPr="00AA2012">
        <w:t>Victor</w:t>
      </w:r>
      <w:proofErr w:type="spellEnd"/>
      <w:r w:rsidRPr="00AA2012">
        <w:t xml:space="preserve"> Reader обеспечивает доступ к сотням литературных произведений через онлайн-библиотеки, такие как </w:t>
      </w:r>
      <w:proofErr w:type="spellStart"/>
      <w:r w:rsidRPr="00AA2012">
        <w:t>Bookshare</w:t>
      </w:r>
      <w:proofErr w:type="spellEnd"/>
      <w:r w:rsidRPr="00AA2012">
        <w:t xml:space="preserve">, и поддерживает файлы </w:t>
      </w:r>
      <w:proofErr w:type="spellStart"/>
      <w:r w:rsidRPr="00AA2012">
        <w:t>Daisy</w:t>
      </w:r>
      <w:proofErr w:type="spellEnd"/>
      <w:r w:rsidRPr="00AA2012">
        <w:t xml:space="preserve"> и </w:t>
      </w:r>
      <w:proofErr w:type="spellStart"/>
      <w:r w:rsidRPr="00AA2012">
        <w:t>ePUB</w:t>
      </w:r>
      <w:proofErr w:type="spellEnd"/>
      <w:r w:rsidRPr="00AA2012">
        <w:t xml:space="preserve">. </w:t>
      </w:r>
      <w:proofErr w:type="spellStart"/>
      <w:r w:rsidRPr="00AA2012">
        <w:t>KeyBrf</w:t>
      </w:r>
      <w:proofErr w:type="spellEnd"/>
      <w:r w:rsidRPr="00AA2012">
        <w:t xml:space="preserve"> — это редактор шрифтов Брайля, поддерживающий форматы BRL и BRF, предлагающий динамический цифровой интерфейс для пространственного брайлевского контента. </w:t>
      </w:r>
      <w:proofErr w:type="spellStart"/>
      <w:r w:rsidRPr="00AA2012">
        <w:t>KeyMail</w:t>
      </w:r>
      <w:proofErr w:type="spellEnd"/>
      <w:r w:rsidRPr="00AA2012">
        <w:t xml:space="preserve">, совместимый с Exchange и Office 365, </w:t>
      </w:r>
      <w:r w:rsidRPr="00AA2012">
        <w:lastRenderedPageBreak/>
        <w:t xml:space="preserve">упрощает отправку книг и ресурсов. Интернет-браузер, разработанный совместно с </w:t>
      </w:r>
      <w:proofErr w:type="spellStart"/>
      <w:r w:rsidRPr="00AA2012">
        <w:t>Ecosia</w:t>
      </w:r>
      <w:proofErr w:type="spellEnd"/>
      <w:r w:rsidRPr="00AA2012">
        <w:t xml:space="preserve">, представляет собой веб-браузер на базе </w:t>
      </w:r>
      <w:proofErr w:type="spellStart"/>
      <w:r w:rsidRPr="00AA2012">
        <w:t>Chromium</w:t>
      </w:r>
      <w:proofErr w:type="spellEnd"/>
      <w:r w:rsidRPr="00AA2012">
        <w:t>, ориентированный на воздействие на окружающую среду.</w:t>
      </w:r>
    </w:p>
    <w:p w14:paraId="20E15C39" w14:textId="77777777" w:rsidR="00AA2012" w:rsidRDefault="00AA2012" w:rsidP="00AA2012">
      <w:pPr>
        <w:rPr>
          <w:lang w:val="en-US"/>
        </w:rPr>
      </w:pPr>
      <w:r w:rsidRPr="00AA2012">
        <w:t xml:space="preserve">И это ещё не всё! APH предоставил близким партнёрам пакет SDK, позволяющий разрабатывать различные образовательные приложения для </w:t>
      </w:r>
      <w:proofErr w:type="spellStart"/>
      <w:r w:rsidRPr="00AA2012">
        <w:t>Monarch</w:t>
      </w:r>
      <w:proofErr w:type="spellEnd"/>
      <w:r w:rsidRPr="00AA2012">
        <w:t xml:space="preserve">. Одним из таких приложений является </w:t>
      </w:r>
      <w:proofErr w:type="spellStart"/>
      <w:r w:rsidRPr="00AA2012">
        <w:t>Monarch</w:t>
      </w:r>
      <w:proofErr w:type="spellEnd"/>
      <w:r w:rsidRPr="00AA2012">
        <w:t xml:space="preserve"> </w:t>
      </w:r>
      <w:proofErr w:type="spellStart"/>
      <w:r w:rsidRPr="00AA2012">
        <w:t>Chess</w:t>
      </w:r>
      <w:proofErr w:type="spellEnd"/>
      <w:r w:rsidRPr="00AA2012">
        <w:t>, превращающее обучение в игру благодаря встроенному обучающему руководству. Следите за новыми выпусками!</w:t>
      </w:r>
    </w:p>
    <w:p w14:paraId="0F61B788" w14:textId="77777777" w:rsidR="000D10F8" w:rsidRDefault="000D10F8" w:rsidP="000D10F8">
      <w:pPr>
        <w:spacing w:after="0" w:line="240" w:lineRule="auto"/>
        <w:rPr>
          <w:b/>
          <w:bCs/>
          <w:noProof/>
        </w:rPr>
      </w:pPr>
      <w:r w:rsidRPr="00052A13">
        <w:rPr>
          <w:b/>
          <w:bCs/>
          <w:noProof/>
        </w:rPr>
        <w:t>Технические характеристики</w:t>
      </w:r>
    </w:p>
    <w:p w14:paraId="4D511A4C" w14:textId="77777777" w:rsidR="000D10F8" w:rsidRPr="000D10F8" w:rsidRDefault="000D10F8" w:rsidP="000D10F8">
      <w:pPr>
        <w:numPr>
          <w:ilvl w:val="0"/>
          <w:numId w:val="3"/>
        </w:numPr>
        <w:spacing w:after="0" w:line="240" w:lineRule="auto"/>
      </w:pPr>
      <w:r w:rsidRPr="000D10F8">
        <w:t>Десятистрочный 32-ячеечный обновляемый дисплей, содержащий 3840 контактов</w:t>
      </w:r>
    </w:p>
    <w:p w14:paraId="3B6AAF4D" w14:textId="77777777" w:rsidR="000D10F8" w:rsidRPr="000D10F8" w:rsidRDefault="000D10F8" w:rsidP="000D10F8">
      <w:pPr>
        <w:numPr>
          <w:ilvl w:val="0"/>
          <w:numId w:val="3"/>
        </w:numPr>
        <w:spacing w:after="0" w:line="240" w:lineRule="auto"/>
      </w:pPr>
      <w:r w:rsidRPr="000D10F8">
        <w:t xml:space="preserve">Возможности визуального отображения — подключите </w:t>
      </w:r>
      <w:proofErr w:type="spellStart"/>
      <w:r w:rsidRPr="000D10F8">
        <w:t>Monarch</w:t>
      </w:r>
      <w:proofErr w:type="spellEnd"/>
      <w:r w:rsidRPr="000D10F8">
        <w:t xml:space="preserve"> к монитору через HDMI</w:t>
      </w:r>
    </w:p>
    <w:p w14:paraId="06D3E0B6" w14:textId="77777777" w:rsidR="000D10F8" w:rsidRPr="000D10F8" w:rsidRDefault="000D10F8" w:rsidP="000D10F8">
      <w:pPr>
        <w:numPr>
          <w:ilvl w:val="0"/>
          <w:numId w:val="3"/>
        </w:numPr>
        <w:spacing w:after="0" w:line="240" w:lineRule="auto"/>
      </w:pPr>
      <w:r w:rsidRPr="000D10F8">
        <w:t xml:space="preserve">для отображения того, что пользователь </w:t>
      </w:r>
      <w:proofErr w:type="spellStart"/>
      <w:r w:rsidRPr="000D10F8">
        <w:t>Monarch</w:t>
      </w:r>
      <w:proofErr w:type="spellEnd"/>
      <w:r w:rsidRPr="000D10F8">
        <w:t xml:space="preserve"> просматривает на экране, для зрячих коллег</w:t>
      </w:r>
    </w:p>
    <w:p w14:paraId="09606164" w14:textId="77777777" w:rsidR="000D10F8" w:rsidRPr="000D10F8" w:rsidRDefault="000D10F8" w:rsidP="000D10F8">
      <w:pPr>
        <w:numPr>
          <w:ilvl w:val="0"/>
          <w:numId w:val="3"/>
        </w:numPr>
        <w:spacing w:after="0" w:line="240" w:lineRule="auto"/>
      </w:pPr>
      <w:r w:rsidRPr="000D10F8">
        <w:t>8-точечная клавиатура Брайля Perkins</w:t>
      </w:r>
    </w:p>
    <w:p w14:paraId="5184E071" w14:textId="77777777" w:rsidR="000D10F8" w:rsidRPr="000D10F8" w:rsidRDefault="000D10F8" w:rsidP="000D10F8">
      <w:pPr>
        <w:numPr>
          <w:ilvl w:val="0"/>
          <w:numId w:val="3"/>
        </w:numPr>
        <w:spacing w:after="0" w:line="240" w:lineRule="auto"/>
      </w:pPr>
      <w:r w:rsidRPr="000D10F8">
        <w:t>Настраиваемый межстрочный интервал для начинающих читателей шрифта Брайля</w:t>
      </w:r>
    </w:p>
    <w:p w14:paraId="71A321D8" w14:textId="77777777" w:rsidR="000D10F8" w:rsidRPr="000D10F8" w:rsidRDefault="000D10F8" w:rsidP="000D10F8">
      <w:pPr>
        <w:numPr>
          <w:ilvl w:val="0"/>
          <w:numId w:val="3"/>
        </w:numPr>
        <w:spacing w:after="0" w:line="240" w:lineRule="auto"/>
      </w:pPr>
      <w:r w:rsidRPr="000D10F8">
        <w:t>Функция преобразования текста в речь</w:t>
      </w:r>
    </w:p>
    <w:p w14:paraId="1A5650A9" w14:textId="77777777" w:rsidR="000D10F8" w:rsidRPr="000D10F8" w:rsidRDefault="000D10F8" w:rsidP="000D10F8">
      <w:pPr>
        <w:numPr>
          <w:ilvl w:val="0"/>
          <w:numId w:val="3"/>
        </w:numPr>
        <w:spacing w:after="0" w:line="240" w:lineRule="auto"/>
      </w:pPr>
      <w:r w:rsidRPr="000D10F8">
        <w:t>Распознавание жестов касания</w:t>
      </w:r>
    </w:p>
    <w:p w14:paraId="7C611A2A" w14:textId="77777777" w:rsidR="000D10F8" w:rsidRPr="000D10F8" w:rsidRDefault="000D10F8" w:rsidP="000D10F8">
      <w:pPr>
        <w:numPr>
          <w:ilvl w:val="0"/>
          <w:numId w:val="3"/>
        </w:numPr>
        <w:spacing w:after="0" w:line="240" w:lineRule="auto"/>
      </w:pPr>
      <w:r w:rsidRPr="000D10F8">
        <w:t>Срок службы батареи более 24 часов</w:t>
      </w:r>
    </w:p>
    <w:p w14:paraId="3435B4FF" w14:textId="77777777" w:rsidR="000D10F8" w:rsidRPr="000D10F8" w:rsidRDefault="000D10F8" w:rsidP="000D10F8">
      <w:pPr>
        <w:numPr>
          <w:ilvl w:val="0"/>
          <w:numId w:val="3"/>
        </w:numPr>
        <w:spacing w:after="0" w:line="240" w:lineRule="auto"/>
      </w:pPr>
      <w:r w:rsidRPr="000D10F8">
        <w:t>подключение к Wi-Fi</w:t>
      </w:r>
    </w:p>
    <w:p w14:paraId="0B6D584E" w14:textId="77777777" w:rsidR="000D10F8" w:rsidRPr="000D10F8" w:rsidRDefault="000D10F8" w:rsidP="000D10F8">
      <w:pPr>
        <w:numPr>
          <w:ilvl w:val="0"/>
          <w:numId w:val="3"/>
        </w:numPr>
        <w:spacing w:after="0" w:line="240" w:lineRule="auto"/>
      </w:pPr>
      <w:r w:rsidRPr="000D10F8">
        <w:t>Подключения USB и Bluetooth® для флеш-накопителей, клавиатур и гарнитур</w:t>
      </w:r>
    </w:p>
    <w:p w14:paraId="7CE16E9E" w14:textId="77777777" w:rsidR="000D10F8" w:rsidRPr="000D10F8" w:rsidRDefault="000D10F8" w:rsidP="000D10F8">
      <w:pPr>
        <w:numPr>
          <w:ilvl w:val="0"/>
          <w:numId w:val="3"/>
        </w:numPr>
        <w:spacing w:after="0" w:line="240" w:lineRule="auto"/>
      </w:pPr>
      <w:r w:rsidRPr="000D10F8">
        <w:t>Вес: 4,65 фунта</w:t>
      </w:r>
    </w:p>
    <w:p w14:paraId="6F5D8BC5" w14:textId="77777777" w:rsidR="000D10F8" w:rsidRPr="000D10F8" w:rsidRDefault="000D10F8" w:rsidP="000D10F8">
      <w:pPr>
        <w:numPr>
          <w:ilvl w:val="0"/>
          <w:numId w:val="3"/>
        </w:numPr>
        <w:spacing w:after="0" w:line="240" w:lineRule="auto"/>
      </w:pPr>
      <w:r w:rsidRPr="000D10F8">
        <w:t>Размеры: 15,9 × 10,5 × 1,4 дюйма</w:t>
      </w:r>
    </w:p>
    <w:p w14:paraId="72C805D1" w14:textId="77777777" w:rsidR="000D10F8" w:rsidRPr="000D10F8" w:rsidRDefault="000D10F8" w:rsidP="000D10F8">
      <w:pPr>
        <w:numPr>
          <w:ilvl w:val="0"/>
          <w:numId w:val="3"/>
        </w:numPr>
        <w:spacing w:after="0" w:line="240" w:lineRule="auto"/>
      </w:pPr>
      <w:r w:rsidRPr="000D10F8">
        <w:t>Язык: английский, французский, испанский</w:t>
      </w:r>
    </w:p>
    <w:p w14:paraId="7E940980" w14:textId="77777777" w:rsidR="000D10F8" w:rsidRPr="000D10F8" w:rsidRDefault="000D10F8" w:rsidP="000D10F8">
      <w:pPr>
        <w:numPr>
          <w:ilvl w:val="0"/>
          <w:numId w:val="3"/>
        </w:numPr>
        <w:spacing w:after="0" w:line="240" w:lineRule="auto"/>
      </w:pPr>
      <w:r w:rsidRPr="000D10F8">
        <w:t xml:space="preserve">Более 250 встроенных таблиц Брайля, включая учебные таблицы Брайля (Duxbury и </w:t>
      </w:r>
      <w:proofErr w:type="spellStart"/>
      <w:r w:rsidRPr="000D10F8">
        <w:t>Liblouis</w:t>
      </w:r>
      <w:proofErr w:type="spellEnd"/>
      <w:r w:rsidRPr="000D10F8">
        <w:t>)</w:t>
      </w:r>
    </w:p>
    <w:p w14:paraId="103D66F8" w14:textId="77777777" w:rsidR="000D10F8" w:rsidRPr="000D10F8" w:rsidRDefault="000D10F8" w:rsidP="000D10F8">
      <w:pPr>
        <w:spacing w:after="0" w:line="240" w:lineRule="auto"/>
        <w:rPr>
          <w:b/>
          <w:bCs/>
        </w:rPr>
      </w:pPr>
      <w:r w:rsidRPr="000D10F8">
        <w:rPr>
          <w:b/>
          <w:bCs/>
        </w:rPr>
        <w:t>Приложения:</w:t>
      </w:r>
    </w:p>
    <w:p w14:paraId="1EA3E820" w14:textId="77777777" w:rsidR="000D10F8" w:rsidRPr="000D10F8" w:rsidRDefault="000D10F8" w:rsidP="000D10F8">
      <w:pPr>
        <w:numPr>
          <w:ilvl w:val="0"/>
          <w:numId w:val="4"/>
        </w:numPr>
        <w:spacing w:after="0" w:line="240" w:lineRule="auto"/>
      </w:pPr>
      <w:r w:rsidRPr="000D10F8">
        <w:t>Интерактивное руководство по запуску от APH</w:t>
      </w:r>
    </w:p>
    <w:p w14:paraId="110CD7AA" w14:textId="77777777" w:rsidR="000D10F8" w:rsidRPr="000D10F8" w:rsidRDefault="000D10F8" w:rsidP="000D10F8">
      <w:pPr>
        <w:numPr>
          <w:ilvl w:val="0"/>
          <w:numId w:val="4"/>
        </w:numPr>
        <w:spacing w:after="0" w:line="240" w:lineRule="auto"/>
      </w:pPr>
      <w:proofErr w:type="spellStart"/>
      <w:r w:rsidRPr="000D10F8">
        <w:t>KeyWord</w:t>
      </w:r>
      <w:proofErr w:type="spellEnd"/>
      <w:r w:rsidRPr="000D10F8">
        <w:t xml:space="preserve"> — текстовый процессор с поддержкой MATHML</w:t>
      </w:r>
    </w:p>
    <w:p w14:paraId="34BA458A" w14:textId="77777777" w:rsidR="000D10F8" w:rsidRPr="000D10F8" w:rsidRDefault="000D10F8" w:rsidP="000D10F8">
      <w:pPr>
        <w:numPr>
          <w:ilvl w:val="0"/>
          <w:numId w:val="4"/>
        </w:numPr>
        <w:spacing w:after="0" w:line="240" w:lineRule="auto"/>
      </w:pPr>
      <w:proofErr w:type="spellStart"/>
      <w:r w:rsidRPr="000D10F8">
        <w:t>KeyMath</w:t>
      </w:r>
      <w:proofErr w:type="spellEnd"/>
      <w:r w:rsidRPr="000D10F8">
        <w:t xml:space="preserve"> — графический калькулятор на базе </w:t>
      </w:r>
      <w:proofErr w:type="spellStart"/>
      <w:r w:rsidRPr="000D10F8">
        <w:t>Desmos</w:t>
      </w:r>
      <w:proofErr w:type="spellEnd"/>
    </w:p>
    <w:p w14:paraId="690A7C1F" w14:textId="77777777" w:rsidR="000D10F8" w:rsidRPr="000D10F8" w:rsidRDefault="000D10F8" w:rsidP="000D10F8">
      <w:pPr>
        <w:numPr>
          <w:ilvl w:val="0"/>
          <w:numId w:val="4"/>
        </w:numPr>
        <w:spacing w:after="0" w:line="240" w:lineRule="auto"/>
      </w:pPr>
      <w:proofErr w:type="spellStart"/>
      <w:r w:rsidRPr="000D10F8">
        <w:t>Tactile</w:t>
      </w:r>
      <w:proofErr w:type="spellEnd"/>
      <w:r w:rsidRPr="000D10F8">
        <w:t xml:space="preserve"> </w:t>
      </w:r>
      <w:proofErr w:type="spellStart"/>
      <w:r w:rsidRPr="000D10F8">
        <w:t>Viewer</w:t>
      </w:r>
      <w:proofErr w:type="spellEnd"/>
      <w:r w:rsidRPr="000D10F8">
        <w:t xml:space="preserve"> — прямой доступ к онлайн-библиотекам, таким как TGIL</w:t>
      </w:r>
    </w:p>
    <w:p w14:paraId="5248ABEB" w14:textId="77777777" w:rsidR="000D10F8" w:rsidRPr="000D10F8" w:rsidRDefault="000D10F8" w:rsidP="000D10F8">
      <w:pPr>
        <w:numPr>
          <w:ilvl w:val="0"/>
          <w:numId w:val="4"/>
        </w:numPr>
        <w:spacing w:after="0" w:line="240" w:lineRule="auto"/>
      </w:pPr>
      <w:proofErr w:type="spellStart"/>
      <w:r w:rsidRPr="000D10F8">
        <w:t>Victor</w:t>
      </w:r>
      <w:proofErr w:type="spellEnd"/>
      <w:r w:rsidRPr="000D10F8">
        <w:t xml:space="preserve"> Reader — программа для чтения книг с прямым доступом к онлайн-библиотекам, таким как </w:t>
      </w:r>
      <w:proofErr w:type="spellStart"/>
      <w:r w:rsidRPr="000D10F8">
        <w:t>Bookshare</w:t>
      </w:r>
      <w:proofErr w:type="spellEnd"/>
      <w:r w:rsidRPr="000D10F8">
        <w:t xml:space="preserve"> и другим.</w:t>
      </w:r>
    </w:p>
    <w:p w14:paraId="48F83D79" w14:textId="77777777" w:rsidR="000D10F8" w:rsidRPr="000D10F8" w:rsidRDefault="000D10F8" w:rsidP="000D10F8">
      <w:pPr>
        <w:numPr>
          <w:ilvl w:val="0"/>
          <w:numId w:val="4"/>
        </w:numPr>
        <w:spacing w:after="0" w:line="240" w:lineRule="auto"/>
      </w:pPr>
      <w:proofErr w:type="spellStart"/>
      <w:r w:rsidRPr="000D10F8">
        <w:t>KeyBrf</w:t>
      </w:r>
      <w:proofErr w:type="spellEnd"/>
      <w:r w:rsidRPr="000D10F8">
        <w:t xml:space="preserve"> — редактор Брайля, чтение и создание многострочных шрифтов Брайля</w:t>
      </w:r>
    </w:p>
    <w:p w14:paraId="765B2265" w14:textId="77777777" w:rsidR="000D10F8" w:rsidRPr="000D10F8" w:rsidRDefault="000D10F8" w:rsidP="000D10F8">
      <w:pPr>
        <w:numPr>
          <w:ilvl w:val="0"/>
          <w:numId w:val="4"/>
        </w:numPr>
        <w:spacing w:after="0" w:line="240" w:lineRule="auto"/>
      </w:pPr>
      <w:r w:rsidRPr="000D10F8">
        <w:t>Интернет-браузер — первый опыт использования многострочного веб-браузера</w:t>
      </w:r>
    </w:p>
    <w:p w14:paraId="21437BEC" w14:textId="77777777" w:rsidR="000D10F8" w:rsidRPr="000D10F8" w:rsidRDefault="000D10F8" w:rsidP="000D10F8">
      <w:pPr>
        <w:numPr>
          <w:ilvl w:val="0"/>
          <w:numId w:val="4"/>
        </w:numPr>
        <w:spacing w:after="0" w:line="240" w:lineRule="auto"/>
      </w:pPr>
      <w:r w:rsidRPr="000D10F8">
        <w:t xml:space="preserve">Шахматы </w:t>
      </w:r>
      <w:proofErr w:type="spellStart"/>
      <w:r w:rsidRPr="000D10F8">
        <w:t>Monarch</w:t>
      </w:r>
      <w:proofErr w:type="spellEnd"/>
      <w:r w:rsidRPr="000D10F8">
        <w:t xml:space="preserve"> — получайте удовольствие от обучения и постижения концепции уникальных сенсорных возможностей </w:t>
      </w:r>
      <w:proofErr w:type="spellStart"/>
      <w:r w:rsidRPr="000D10F8">
        <w:t>Monarch</w:t>
      </w:r>
      <w:proofErr w:type="spellEnd"/>
      <w:r w:rsidRPr="000D10F8">
        <w:t>.</w:t>
      </w:r>
    </w:p>
    <w:p w14:paraId="1D7FFA97" w14:textId="77777777" w:rsidR="000D10F8" w:rsidRDefault="000D10F8" w:rsidP="000D10F8">
      <w:pPr>
        <w:spacing w:after="0" w:line="240" w:lineRule="auto"/>
        <w:rPr>
          <w:lang w:val="en-US"/>
        </w:rPr>
      </w:pPr>
    </w:p>
    <w:p w14:paraId="644B7052" w14:textId="77777777" w:rsidR="000D10F8" w:rsidRDefault="000D10F8" w:rsidP="000D10F8">
      <w:pPr>
        <w:spacing w:after="0" w:line="240" w:lineRule="auto"/>
        <w:rPr>
          <w:lang w:val="en-US"/>
        </w:rPr>
      </w:pPr>
    </w:p>
    <w:p w14:paraId="30D3889C" w14:textId="77777777" w:rsidR="000D10F8" w:rsidRPr="000D10F8" w:rsidRDefault="000D10F8" w:rsidP="000D10F8">
      <w:pPr>
        <w:spacing w:after="0" w:line="240" w:lineRule="auto"/>
      </w:pPr>
    </w:p>
    <w:p w14:paraId="7A1669FB" w14:textId="7619FB40" w:rsidR="000D10F8" w:rsidRDefault="000D10F8" w:rsidP="00AA2012">
      <w:pPr>
        <w:rPr>
          <w:lang w:val="en-US"/>
        </w:rPr>
      </w:pPr>
      <w:r>
        <w:rPr>
          <w:noProof/>
        </w:rPr>
        <w:drawing>
          <wp:inline distT="0" distB="0" distL="0" distR="0" wp14:anchorId="61154052" wp14:editId="5434CB9A">
            <wp:extent cx="2705100" cy="1804653"/>
            <wp:effectExtent l="0" t="0" r="0" b="5715"/>
            <wp:docPr id="1266871954" name="Рисунок 2" descr="На экране воспроизводится тактильное изображение комара, изображенного на модели Monar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экране воспроизводится тактильное изображение комара, изображенного на модели Monarc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515" cy="180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6781C" w14:textId="77777777" w:rsidR="000D10F8" w:rsidRDefault="000D10F8" w:rsidP="00AA2012">
      <w:pPr>
        <w:rPr>
          <w:lang w:val="en-US"/>
        </w:rPr>
      </w:pPr>
    </w:p>
    <w:p w14:paraId="713F4CBF" w14:textId="72E935EF" w:rsidR="000D10F8" w:rsidRPr="000D10F8" w:rsidRDefault="000D10F8" w:rsidP="00AA201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DE62740" wp14:editId="74DCC314">
            <wp:extent cx="2600325" cy="1734754"/>
            <wp:effectExtent l="0" t="0" r="0" b="0"/>
            <wp:docPr id="973528518" name="Рисунок 3" descr="A man at a table in a conference room looks pleased as he uses both hands to touch the Monarch’s multiline braille displ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man at a table in a conference room looks pleased as he uses both hands to touch the Monarch’s multiline braille display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340" cy="174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ED82F" w14:textId="77777777" w:rsidR="00651577" w:rsidRDefault="00651577">
      <w:pPr>
        <w:rPr>
          <w:lang w:val="en-US"/>
        </w:rPr>
      </w:pPr>
    </w:p>
    <w:p w14:paraId="0F3F23E3" w14:textId="71BF3119" w:rsidR="000D10F8" w:rsidRDefault="000D10F8">
      <w:pPr>
        <w:rPr>
          <w:lang w:val="en-US"/>
        </w:rPr>
      </w:pPr>
      <w:r>
        <w:rPr>
          <w:noProof/>
        </w:rPr>
        <w:drawing>
          <wp:inline distT="0" distB="0" distL="0" distR="0" wp14:anchorId="29C33725" wp14:editId="17ECDCBB">
            <wp:extent cx="2598520" cy="1733550"/>
            <wp:effectExtent l="0" t="0" r="0" b="0"/>
            <wp:docPr id="1079762654" name="Рисунок 4" descr="A student uses a Monarch to view a tactile graph while the graph is also being displayed on the computer screen in front of hi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tudent uses a Monarch to view a tactile graph while the graph is also being displayed on the computer screen in front of him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04" cy="173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4154C" w14:textId="77777777" w:rsidR="000D10F8" w:rsidRDefault="000D10F8">
      <w:pPr>
        <w:rPr>
          <w:lang w:val="en-US"/>
        </w:rPr>
      </w:pPr>
    </w:p>
    <w:p w14:paraId="61C5C435" w14:textId="17AC081B" w:rsidR="000D10F8" w:rsidRPr="000D10F8" w:rsidRDefault="000D10F8">
      <w:pPr>
        <w:rPr>
          <w:lang w:val="en-US"/>
        </w:rPr>
      </w:pPr>
      <w:r>
        <w:rPr>
          <w:noProof/>
        </w:rPr>
        <w:drawing>
          <wp:inline distT="0" distB="0" distL="0" distR="0" wp14:anchorId="7B4955E7" wp14:editId="652001AB">
            <wp:extent cx="2669907" cy="1781175"/>
            <wp:effectExtent l="0" t="0" r="0" b="0"/>
            <wp:docPr id="956765998" name="Рисунок 5" descr="Женщина в полосатом свитере помогает мальчику пользоваться Монархом на столе в школьной библиотек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Женщина в полосатом свитере помогает мальчику пользоваться Монархом на столе в школьной библиотеке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249" cy="178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10F8" w:rsidRPr="000D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4729D"/>
    <w:multiLevelType w:val="multilevel"/>
    <w:tmpl w:val="8C70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B69BC"/>
    <w:multiLevelType w:val="multilevel"/>
    <w:tmpl w:val="5E8E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636F90"/>
    <w:multiLevelType w:val="multilevel"/>
    <w:tmpl w:val="9380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A3CDD"/>
    <w:multiLevelType w:val="multilevel"/>
    <w:tmpl w:val="6AF4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957139">
    <w:abstractNumId w:val="2"/>
  </w:num>
  <w:num w:numId="2" w16cid:durableId="1738698770">
    <w:abstractNumId w:val="1"/>
  </w:num>
  <w:num w:numId="3" w16cid:durableId="1621835152">
    <w:abstractNumId w:val="0"/>
  </w:num>
  <w:num w:numId="4" w16cid:durableId="198320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68"/>
    <w:rsid w:val="000D10F8"/>
    <w:rsid w:val="00100ABE"/>
    <w:rsid w:val="004D0317"/>
    <w:rsid w:val="0064545A"/>
    <w:rsid w:val="00651577"/>
    <w:rsid w:val="006D2D8D"/>
    <w:rsid w:val="008456F3"/>
    <w:rsid w:val="00A72668"/>
    <w:rsid w:val="00AA2012"/>
    <w:rsid w:val="00B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3942"/>
  <w15:chartTrackingRefBased/>
  <w15:docId w15:val="{0F1D930E-5713-4CC1-886E-DE1C821F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2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72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2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2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26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A726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26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26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26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26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2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2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2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2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26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26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26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2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26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2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2025-10-07T05:39:00Z</dcterms:created>
  <dcterms:modified xsi:type="dcterms:W3CDTF">2025-10-07T06:49:00Z</dcterms:modified>
</cp:coreProperties>
</file>