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A6141" w:rsidTr="00BA6141">
        <w:tc>
          <w:tcPr>
            <w:tcW w:w="4672" w:type="dxa"/>
          </w:tcPr>
          <w:p w:rsidR="001673D0" w:rsidRPr="001673D0" w:rsidRDefault="001673D0" w:rsidP="001673D0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proofErr w:type="spellStart"/>
            <w:r w:rsidRPr="001673D0">
              <w:rPr>
                <w:rFonts w:ascii="Times New Roman" w:hAnsi="Times New Roman" w:cs="Times New Roman"/>
                <w:b/>
              </w:rPr>
              <w:t>Музыкалық</w:t>
            </w:r>
            <w:proofErr w:type="spellEnd"/>
            <w:r w:rsidRPr="00167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  <w:b/>
              </w:rPr>
              <w:t>ойын</w:t>
            </w:r>
            <w:proofErr w:type="spellEnd"/>
            <w:r w:rsidRPr="001673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  <w:b/>
              </w:rPr>
              <w:t>үстелі</w:t>
            </w:r>
            <w:proofErr w:type="spellEnd"/>
          </w:p>
          <w:bookmarkEnd w:id="0"/>
          <w:p w:rsidR="001673D0" w:rsidRPr="001673D0" w:rsidRDefault="001673D0" w:rsidP="001673D0">
            <w:pPr>
              <w:rPr>
                <w:rFonts w:ascii="Times New Roman" w:hAnsi="Times New Roman" w:cs="Times New Roman"/>
              </w:rPr>
            </w:pPr>
            <w:proofErr w:type="spellStart"/>
            <w:r w:rsidRPr="001673D0">
              <w:rPr>
                <w:rFonts w:ascii="Times New Roman" w:hAnsi="Times New Roman" w:cs="Times New Roman"/>
              </w:rPr>
              <w:t>Өлшемдері</w:t>
            </w:r>
            <w:proofErr w:type="spellEnd"/>
            <w:r w:rsidRPr="001673D0">
              <w:rPr>
                <w:rFonts w:ascii="Times New Roman" w:hAnsi="Times New Roman" w:cs="Times New Roman"/>
              </w:rPr>
              <w:t>: D80 H70</w:t>
            </w:r>
          </w:p>
          <w:p w:rsidR="001673D0" w:rsidRPr="001673D0" w:rsidRDefault="001673D0" w:rsidP="001673D0">
            <w:pPr>
              <w:rPr>
                <w:rFonts w:ascii="Times New Roman" w:hAnsi="Times New Roman" w:cs="Times New Roman"/>
              </w:rPr>
            </w:pPr>
            <w:proofErr w:type="spellStart"/>
            <w:r w:rsidRPr="001673D0">
              <w:rPr>
                <w:rFonts w:ascii="Times New Roman" w:hAnsi="Times New Roman" w:cs="Times New Roman"/>
              </w:rPr>
              <w:t>Үстел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үсті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жақтау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ағаштан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жасалған</w:t>
            </w:r>
            <w:proofErr w:type="spellEnd"/>
            <w:r w:rsidRPr="001673D0">
              <w:rPr>
                <w:rFonts w:ascii="Times New Roman" w:hAnsi="Times New Roman" w:cs="Times New Roman"/>
              </w:rPr>
              <w:t>.</w:t>
            </w:r>
          </w:p>
          <w:p w:rsidR="001673D0" w:rsidRPr="001673D0" w:rsidRDefault="001673D0" w:rsidP="001673D0">
            <w:pPr>
              <w:rPr>
                <w:rFonts w:ascii="Times New Roman" w:hAnsi="Times New Roman" w:cs="Times New Roman"/>
              </w:rPr>
            </w:pPr>
            <w:proofErr w:type="spellStart"/>
            <w:r w:rsidRPr="001673D0">
              <w:rPr>
                <w:rFonts w:ascii="Times New Roman" w:hAnsi="Times New Roman" w:cs="Times New Roman"/>
              </w:rPr>
              <w:t>Үстел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үш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аяқпен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тұрады</w:t>
            </w:r>
            <w:proofErr w:type="spellEnd"/>
            <w:r w:rsidRPr="001673D0">
              <w:rPr>
                <w:rFonts w:ascii="Times New Roman" w:hAnsi="Times New Roman" w:cs="Times New Roman"/>
              </w:rPr>
              <w:t>.</w:t>
            </w:r>
          </w:p>
          <w:p w:rsidR="001673D0" w:rsidRPr="001673D0" w:rsidRDefault="001673D0" w:rsidP="001673D0">
            <w:pPr>
              <w:rPr>
                <w:rFonts w:ascii="Times New Roman" w:hAnsi="Times New Roman" w:cs="Times New Roman"/>
              </w:rPr>
            </w:pPr>
            <w:proofErr w:type="spellStart"/>
            <w:r w:rsidRPr="001673D0">
              <w:rPr>
                <w:rFonts w:ascii="Times New Roman" w:hAnsi="Times New Roman" w:cs="Times New Roman"/>
              </w:rPr>
              <w:t>Үстелге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музыкалық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ойыншықтар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қойылады</w:t>
            </w:r>
            <w:proofErr w:type="spellEnd"/>
            <w:r w:rsidRPr="001673D0">
              <w:rPr>
                <w:rFonts w:ascii="Times New Roman" w:hAnsi="Times New Roman" w:cs="Times New Roman"/>
              </w:rPr>
              <w:t>.</w:t>
            </w:r>
          </w:p>
          <w:p w:rsidR="001673D0" w:rsidRPr="001673D0" w:rsidRDefault="001673D0" w:rsidP="001673D0">
            <w:pPr>
              <w:rPr>
                <w:rFonts w:ascii="Times New Roman" w:hAnsi="Times New Roman" w:cs="Times New Roman"/>
              </w:rPr>
            </w:pPr>
            <w:proofErr w:type="spellStart"/>
            <w:r w:rsidRPr="001673D0">
              <w:rPr>
                <w:rFonts w:ascii="Times New Roman" w:hAnsi="Times New Roman" w:cs="Times New Roman"/>
              </w:rPr>
              <w:t>Бұл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үстел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дыбыстық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ынталандыру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73D0">
              <w:rPr>
                <w:rFonts w:ascii="Times New Roman" w:hAnsi="Times New Roman" w:cs="Times New Roman"/>
              </w:rPr>
              <w:t>ұсақ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моториканы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және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ойын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терапиясы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үшін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73D0">
              <w:rPr>
                <w:rFonts w:ascii="Times New Roman" w:hAnsi="Times New Roman" w:cs="Times New Roman"/>
              </w:rPr>
              <w:t>Ол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ұсақ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моториканы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дамытуға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73D0">
              <w:rPr>
                <w:rFonts w:ascii="Times New Roman" w:hAnsi="Times New Roman" w:cs="Times New Roman"/>
              </w:rPr>
              <w:t>тактильді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сезімдерді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ынталандыруға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және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музыкалық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есту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қабілетін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дамытуға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етеді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73D0">
              <w:rPr>
                <w:rFonts w:ascii="Times New Roman" w:hAnsi="Times New Roman" w:cs="Times New Roman"/>
              </w:rPr>
              <w:t>Ойын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1673D0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элементтерін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біріктіреді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73D0">
              <w:rPr>
                <w:rFonts w:ascii="Times New Roman" w:hAnsi="Times New Roman" w:cs="Times New Roman"/>
              </w:rPr>
              <w:t>Мектепке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дейінгі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және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бастауыш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мектеп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жастағы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балаларға</w:t>
            </w:r>
            <w:proofErr w:type="spellEnd"/>
            <w:r w:rsidRPr="00167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3D0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1673D0">
              <w:rPr>
                <w:rFonts w:ascii="Times New Roman" w:hAnsi="Times New Roman" w:cs="Times New Roman"/>
              </w:rPr>
              <w:t>.</w:t>
            </w:r>
          </w:p>
          <w:p w:rsidR="001673D0" w:rsidRPr="001673D0" w:rsidRDefault="001673D0" w:rsidP="001673D0">
            <w:pPr>
              <w:rPr>
                <w:rFonts w:ascii="Times New Roman" w:hAnsi="Times New Roman" w:cs="Times New Roman"/>
              </w:rPr>
            </w:pPr>
          </w:p>
          <w:p w:rsidR="001673D0" w:rsidRDefault="001673D0" w:rsidP="001673D0"/>
          <w:p w:rsidR="00BA6141" w:rsidRPr="001673D0" w:rsidRDefault="00BA6141" w:rsidP="001673D0">
            <w:pPr>
              <w:rPr>
                <w:lang w:val="en-US"/>
              </w:rPr>
            </w:pPr>
          </w:p>
        </w:tc>
        <w:tc>
          <w:tcPr>
            <w:tcW w:w="4673" w:type="dxa"/>
          </w:tcPr>
          <w:p w:rsidR="00F55E6C" w:rsidRDefault="00F55E6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55E6C">
              <w:rPr>
                <w:rFonts w:ascii="Times New Roman" w:hAnsi="Times New Roman" w:cs="Times New Roman"/>
                <w:b/>
                <w:color w:val="000000"/>
              </w:rPr>
              <w:t xml:space="preserve">Музыкальный игровой стол </w:t>
            </w:r>
          </w:p>
          <w:p w:rsidR="00F55E6C" w:rsidRPr="00F55E6C" w:rsidRDefault="00F55E6C">
            <w:pPr>
              <w:rPr>
                <w:rFonts w:ascii="Times New Roman" w:hAnsi="Times New Roman" w:cs="Times New Roman"/>
              </w:rPr>
            </w:pPr>
            <w:r w:rsidRPr="00F55E6C">
              <w:rPr>
                <w:rFonts w:ascii="Times New Roman" w:hAnsi="Times New Roman" w:cs="Times New Roman"/>
                <w:i/>
                <w:iCs/>
              </w:rPr>
              <w:t>Размер:</w:t>
            </w:r>
            <w:r w:rsidRPr="00F55E6C">
              <w:rPr>
                <w:rFonts w:ascii="Times New Roman" w:hAnsi="Times New Roman" w:cs="Times New Roman"/>
              </w:rPr>
              <w:t xml:space="preserve"> D80 H70 </w:t>
            </w:r>
          </w:p>
          <w:p w:rsidR="00F55E6C" w:rsidRDefault="00F55E6C" w:rsidP="00F55E6C">
            <w:pPr>
              <w:rPr>
                <w:rFonts w:ascii="Times New Roman" w:hAnsi="Times New Roman" w:cs="Times New Roman"/>
              </w:rPr>
            </w:pPr>
            <w:r w:rsidRPr="00F55E6C">
              <w:rPr>
                <w:rFonts w:ascii="Times New Roman" w:hAnsi="Times New Roman" w:cs="Times New Roman"/>
              </w:rPr>
              <w:t xml:space="preserve">Корпус </w:t>
            </w:r>
            <w:r>
              <w:rPr>
                <w:rFonts w:ascii="Times New Roman" w:hAnsi="Times New Roman" w:cs="Times New Roman"/>
              </w:rPr>
              <w:t>столешницы выполнен</w:t>
            </w:r>
            <w:r w:rsidRPr="00F55E6C">
              <w:rPr>
                <w:rFonts w:ascii="Times New Roman" w:hAnsi="Times New Roman" w:cs="Times New Roman"/>
              </w:rPr>
              <w:t xml:space="preserve"> из дерева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95BF1" w:rsidRDefault="00695BF1" w:rsidP="00F55E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размещён на трёх ножках.</w:t>
            </w:r>
          </w:p>
          <w:p w:rsidR="00695BF1" w:rsidRDefault="00695BF1" w:rsidP="00F55E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столе размещены музыкально игровые изделия.</w:t>
            </w:r>
          </w:p>
          <w:p w:rsidR="00BA6141" w:rsidRDefault="00BA6141" w:rsidP="00F55E6C">
            <w:r w:rsidRPr="00F55E6C">
              <w:rPr>
                <w:rFonts w:ascii="Times New Roman" w:hAnsi="Times New Roman" w:cs="Times New Roman"/>
              </w:rPr>
              <w:t>Стол предназначен для звуковой стимуляции, развития мелкой моторики, игровой терапии. Служит для развития мелкой моторики, стимуляции тактильных ощущений, развития музыкального слуха. Сочетает в себе игровые и развивающие элементы. Предназначен для детей дошкольного и младшего школьного возраста.</w:t>
            </w:r>
          </w:p>
        </w:tc>
      </w:tr>
    </w:tbl>
    <w:p w:rsidR="0083685B" w:rsidRDefault="0083685B"/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E8"/>
    <w:rsid w:val="001673D0"/>
    <w:rsid w:val="00695BF1"/>
    <w:rsid w:val="0083685B"/>
    <w:rsid w:val="00BA6141"/>
    <w:rsid w:val="00CB54E8"/>
    <w:rsid w:val="00F5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F84F"/>
  <w15:chartTrackingRefBased/>
  <w15:docId w15:val="{EE94C585-6B89-4AC6-BDAC-D61E4731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DC091-0C71-44CC-B52E-81CBF8CB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4</cp:revision>
  <dcterms:created xsi:type="dcterms:W3CDTF">2026-03-05T06:29:00Z</dcterms:created>
  <dcterms:modified xsi:type="dcterms:W3CDTF">2026-03-05T06:51:00Z</dcterms:modified>
</cp:coreProperties>
</file>