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45B7D" w:rsidRPr="000007AD" w14:paraId="1309316A" w14:textId="77777777" w:rsidTr="00245B7D">
        <w:tc>
          <w:tcPr>
            <w:tcW w:w="4672" w:type="dxa"/>
          </w:tcPr>
          <w:p w14:paraId="19FFAB0A" w14:textId="77777777" w:rsidR="00245B7D" w:rsidRPr="00C16574" w:rsidRDefault="00245B7D" w:rsidP="00245B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16574">
              <w:rPr>
                <w:rFonts w:ascii="Times New Roman" w:hAnsi="Times New Roman" w:cs="Times New Roman"/>
                <w:sz w:val="24"/>
                <w:szCs w:val="24"/>
                <w:lang w:val="kk"/>
              </w:rPr>
              <w:t xml:space="preserve">ЕДШ-да жаттығуларға арналған оңалту айлабұйымдарының жиынтығы:                                          </w:t>
            </w:r>
          </w:p>
          <w:p w14:paraId="00516A3D" w14:textId="77777777" w:rsidR="00245B7D" w:rsidRPr="00164B6B" w:rsidRDefault="00245B7D" w:rsidP="002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ru-RU"/>
              </w:rPr>
            </w:pPr>
            <w:bookmarkStart w:id="0" w:name="_Hlk22197018"/>
            <w:r w:rsidRPr="00C16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"/>
              </w:rPr>
              <w:t>Ішпек орындықтар, жинағы 3 д.</w:t>
            </w:r>
          </w:p>
          <w:p w14:paraId="4E656433" w14:textId="77777777" w:rsidR="00245B7D" w:rsidRDefault="00245B7D" w:rsidP="00245B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2C4AFD" w14:textId="732ABD9A" w:rsidR="007E0244" w:rsidRDefault="00245B7D" w:rsidP="00245B7D">
            <w:pPr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</w:pPr>
            <w:bookmarkStart w:id="1" w:name="_GoBack"/>
            <w:bookmarkEnd w:id="0"/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t>Ішпек орындықтар емдік дене шынықтырумен айналысуға арналған. Бұл тірек-қимыл аппаратының аурулары бар науқастарды кешенді оңалту үшін қажетті, сондай-ақ балабақшалардың гимнастикалық залдарына арналған бұйым.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br/>
              <w:t> 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br/>
              <w:t>• Ішпек орындықтардың биіктігі әртүрлі, аяқ күшін, үйлестіруді, тепе-теңдікті, зейінділікті жаттықтыру үшін пайдаланыл</w:t>
            </w:r>
            <w:r w:rsidR="000007AD">
              <w:rPr>
                <w:rFonts w:ascii="Times New Roman" w:hAnsi="Times New Roman" w:cs="Times New Roman"/>
                <w:sz w:val="24"/>
                <w:szCs w:val="24"/>
                <w:lang w:val="kk"/>
              </w:rPr>
              <w:t>ады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t>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br/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br/>
            </w: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t>Материалдарға қойылатын талап:</w:t>
            </w: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br/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t>•Негізі болат пішінді құбырлардан жасал</w:t>
            </w:r>
            <w:r w:rsidR="000007AD">
              <w:rPr>
                <w:rFonts w:ascii="Times New Roman" w:hAnsi="Times New Roman" w:cs="Times New Roman"/>
                <w:sz w:val="24"/>
                <w:szCs w:val="24"/>
                <w:lang w:val="kk"/>
              </w:rPr>
              <w:t>ған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t>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br/>
              <w:t>•Ұнтақты жабыны бар болат.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br/>
              <w:t>•Экологиялық таза жабыны - су негізіндегі лак бар ылғалға төзімді шере.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br/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br/>
            </w:r>
          </w:p>
          <w:p w14:paraId="22C1E1A8" w14:textId="524A65B2" w:rsidR="00245B7D" w:rsidRPr="000007AD" w:rsidRDefault="00245B7D" w:rsidP="00245B7D">
            <w:pPr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</w:pP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t>Техникалық сипаттамалары:</w:t>
            </w:r>
          </w:p>
          <w:p w14:paraId="02FAA5D4" w14:textId="444B65EE" w:rsidR="00245B7D" w:rsidRDefault="00245B7D" w:rsidP="00245B7D">
            <w:pPr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</w:pPr>
            <w:r w:rsidRPr="00230FF4"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t>Ішпек орындық (кіші) Ені, м: 0.22, Ұзындығы, м: 0.30, Биіктігі, м: 0.15</w:t>
            </w:r>
            <w:r w:rsidRPr="00230FF4"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br/>
              <w:t>Ішпек орындық (орташа) Ені, м: 0.32, Ұзындығы, м: 0.40, Биіктігі, м: 0.23</w:t>
            </w:r>
            <w:r w:rsidRPr="00230FF4"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br/>
              <w:t>Ішпек орындық (үлкен) Ені, м: 0.38, Ұзындығы, м: 0.50, Биіктігі, м: 0.33 </w:t>
            </w:r>
          </w:p>
          <w:bookmarkEnd w:id="1"/>
          <w:p w14:paraId="1B92300F" w14:textId="77777777" w:rsidR="007E0244" w:rsidRPr="000007AD" w:rsidRDefault="007E0244" w:rsidP="00245B7D">
            <w:pPr>
              <w:rPr>
                <w:rFonts w:ascii="Times New Roman" w:hAnsi="Times New Roman" w:cs="Times New Roman"/>
                <w:sz w:val="24"/>
                <w:szCs w:val="24"/>
                <w:lang w:val="kk"/>
              </w:rPr>
            </w:pPr>
          </w:p>
          <w:p w14:paraId="64B8678B" w14:textId="3E3B8DD7" w:rsidR="00245B7D" w:rsidRDefault="00245B7D" w:rsidP="002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Ішпек орындықтардың зауыттық кепілдік міндеттемелері қолданылатын өзінің сериялық нөмірі болуы керек</w:t>
            </w:r>
          </w:p>
          <w:p w14:paraId="0DBD41F5" w14:textId="77777777" w:rsidR="007E0244" w:rsidRPr="000007AD" w:rsidRDefault="007E0244" w:rsidP="002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" w:eastAsia="ru-RU"/>
              </w:rPr>
            </w:pPr>
          </w:p>
          <w:p w14:paraId="11691BD0" w14:textId="77777777" w:rsidR="00245B7D" w:rsidRPr="002604B4" w:rsidRDefault="00245B7D" w:rsidP="002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2604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" w:eastAsia="ru-RU"/>
              </w:rPr>
              <w:t>Жеткізушілерге қойылатын талаптар:</w:t>
            </w:r>
          </w:p>
          <w:p w14:paraId="085CBCA7" w14:textId="77777777" w:rsidR="00245B7D" w:rsidRPr="00F1425E" w:rsidRDefault="00245B7D" w:rsidP="00245B7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F1425E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Қазақстан Республикасы Денсаулық сақтау министрлігі мекемесі берген тіркеу куәлігінің (көшірмесінің) міндетті түрде болуы.</w:t>
            </w:r>
          </w:p>
          <w:p w14:paraId="68BE0E15" w14:textId="77777777" w:rsidR="00245B7D" w:rsidRPr="00F1425E" w:rsidRDefault="00245B7D" w:rsidP="00245B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F1425E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Паспорт (нұсқаулық) қазақ және орыс тілдерінде</w:t>
            </w:r>
          </w:p>
          <w:p w14:paraId="77789F37" w14:textId="77777777" w:rsidR="00245B7D" w:rsidRDefault="00245B7D" w:rsidP="005C383E">
            <w:pPr>
              <w:rPr>
                <w:rFonts w:ascii="Times New Roman" w:hAnsi="Times New Roman" w:cs="Times New Roman"/>
                <w:sz w:val="24"/>
                <w:szCs w:val="24"/>
                <w:lang w:val="kk"/>
              </w:rPr>
            </w:pPr>
          </w:p>
        </w:tc>
        <w:tc>
          <w:tcPr>
            <w:tcW w:w="4673" w:type="dxa"/>
          </w:tcPr>
          <w:p w14:paraId="7051F442" w14:textId="77777777" w:rsidR="00245B7D" w:rsidRPr="00C16574" w:rsidRDefault="00245B7D" w:rsidP="00245B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16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приспособлений реабилитационных для занятий в ЛФК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C16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</w:t>
            </w:r>
          </w:p>
          <w:p w14:paraId="131487CF" w14:textId="77777777" w:rsidR="00245B7D" w:rsidRPr="00164B6B" w:rsidRDefault="00245B7D" w:rsidP="002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ru-RU"/>
              </w:rPr>
            </w:pPr>
            <w:r w:rsidRPr="00C16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Скамейки-вкладыши, набор 3 шт.</w:t>
            </w:r>
          </w:p>
          <w:p w14:paraId="15AABF2F" w14:textId="77777777" w:rsidR="00245B7D" w:rsidRDefault="00245B7D" w:rsidP="00245B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751D47" w14:textId="2DD28933" w:rsidR="00245B7D" w:rsidRPr="00804BA0" w:rsidRDefault="00245B7D" w:rsidP="00245B7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Скамейки-вкладыши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предназначены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занятий лечебной физкультурой.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Это необходимое изделие 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комплексной реабилитации больных с заболеваниями опорно-двигательного аппарата, а также для гимнастических залов детских садов.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 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•Скамейки-вкладыши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</w:t>
            </w:r>
            <w:r w:rsidR="000007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разную высоту, использ</w:t>
            </w:r>
            <w:r w:rsidR="000007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тренировки силы ног, координации, равновесия, внимательности.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Требование к материалам:</w:t>
            </w: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•Основа изготовлена из стальных профильных труб.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•Сталь с порошковым покрытием.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•Влагостойкая  фанера с экологически чистым покрытием  - лаком  на водной основе.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Технические характеристики:</w:t>
            </w:r>
          </w:p>
          <w:p w14:paraId="71F11743" w14:textId="77777777" w:rsidR="00245B7D" w:rsidRDefault="00245B7D" w:rsidP="00245B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F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Скамейка-вкладыш (малая) Ширина, м: 0.22, Длина, м: 0.30, Высота, м: 0.15</w:t>
            </w:r>
            <w:r w:rsidRPr="00230F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Скамейка-вкладыш (средняя) Ширина, м: 0.32, Длина, м: 0.40, Высота, м: 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  <w:r w:rsidRPr="00230F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Скамейка-вкладыш (большая) Ширина, м: 0.38, Длина, м: 0.50, Высота, м: 0.33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14:paraId="2E48E9BC" w14:textId="77777777" w:rsidR="007E0244" w:rsidRDefault="007E0244" w:rsidP="002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</w:pPr>
          </w:p>
          <w:p w14:paraId="491669D0" w14:textId="3D457FE9" w:rsidR="00245B7D" w:rsidRDefault="00245B7D" w:rsidP="002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Скамейки-вкладыши, должны иметь свой серийный номер, на который распространяются заводские гарантийные обязательства</w:t>
            </w:r>
          </w:p>
          <w:p w14:paraId="7BE62FCB" w14:textId="77777777" w:rsidR="00245B7D" w:rsidRPr="002604B4" w:rsidRDefault="00245B7D" w:rsidP="002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2604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Требования к поставщикам:</w:t>
            </w:r>
          </w:p>
          <w:p w14:paraId="48C479C7" w14:textId="7044B239" w:rsidR="00245B7D" w:rsidRPr="007E0244" w:rsidRDefault="007E0244" w:rsidP="007E0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1.</w:t>
            </w:r>
            <w:r w:rsidR="00245B7D" w:rsidRPr="007E0244"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Обязательное наличие регистрационного удостоверения (копия), выданного учреждением Министерства здравоохранения Республики Казахстан.</w:t>
            </w:r>
          </w:p>
          <w:p w14:paraId="3480AB06" w14:textId="6D604145" w:rsidR="00245B7D" w:rsidRPr="000007AD" w:rsidRDefault="007E0244" w:rsidP="007E0244">
            <w:pPr>
              <w:rPr>
                <w:rFonts w:ascii="Times New Roman" w:hAnsi="Times New Roman" w:cs="Times New Roman"/>
                <w:color w:val="FF000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2.</w:t>
            </w:r>
            <w:r w:rsidR="00245B7D" w:rsidRPr="000007AD"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Паспорт (руководство) на казахском и русском языках</w:t>
            </w:r>
          </w:p>
          <w:p w14:paraId="472DD5F4" w14:textId="77777777" w:rsidR="00245B7D" w:rsidRPr="00F1425E" w:rsidRDefault="00245B7D" w:rsidP="00245B7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6980F378" w14:textId="77777777" w:rsidR="00245B7D" w:rsidRDefault="00245B7D" w:rsidP="005C383E">
            <w:pPr>
              <w:rPr>
                <w:rFonts w:ascii="Times New Roman" w:hAnsi="Times New Roman" w:cs="Times New Roman"/>
                <w:sz w:val="24"/>
                <w:szCs w:val="24"/>
                <w:lang w:val="kk"/>
              </w:rPr>
            </w:pPr>
          </w:p>
        </w:tc>
      </w:tr>
    </w:tbl>
    <w:p w14:paraId="204A12DA" w14:textId="77777777" w:rsidR="0083685B" w:rsidRPr="00F1425E" w:rsidRDefault="0083685B" w:rsidP="00524B15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sectPr w:rsidR="0083685B" w:rsidRPr="00F14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EC2"/>
    <w:multiLevelType w:val="hybridMultilevel"/>
    <w:tmpl w:val="FD542996"/>
    <w:lvl w:ilvl="0" w:tplc="4B9061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701421F8">
      <w:start w:val="1"/>
      <w:numFmt w:val="lowerLetter"/>
      <w:lvlText w:val="%2."/>
      <w:lvlJc w:val="left"/>
      <w:pPr>
        <w:ind w:left="1014" w:hanging="360"/>
      </w:pPr>
    </w:lvl>
    <w:lvl w:ilvl="2" w:tplc="961C3F66">
      <w:start w:val="1"/>
      <w:numFmt w:val="lowerRoman"/>
      <w:lvlText w:val="%3."/>
      <w:lvlJc w:val="right"/>
      <w:pPr>
        <w:ind w:left="1734" w:hanging="180"/>
      </w:pPr>
    </w:lvl>
    <w:lvl w:ilvl="3" w:tplc="C0AADFA6">
      <w:start w:val="1"/>
      <w:numFmt w:val="decimal"/>
      <w:lvlText w:val="%4."/>
      <w:lvlJc w:val="left"/>
      <w:pPr>
        <w:ind w:left="2454" w:hanging="360"/>
      </w:pPr>
    </w:lvl>
    <w:lvl w:ilvl="4" w:tplc="64CC447A">
      <w:start w:val="1"/>
      <w:numFmt w:val="lowerLetter"/>
      <w:lvlText w:val="%5."/>
      <w:lvlJc w:val="left"/>
      <w:pPr>
        <w:ind w:left="3174" w:hanging="360"/>
      </w:pPr>
    </w:lvl>
    <w:lvl w:ilvl="5" w:tplc="73D2B780">
      <w:start w:val="1"/>
      <w:numFmt w:val="lowerRoman"/>
      <w:lvlText w:val="%6."/>
      <w:lvlJc w:val="right"/>
      <w:pPr>
        <w:ind w:left="3894" w:hanging="180"/>
      </w:pPr>
    </w:lvl>
    <w:lvl w:ilvl="6" w:tplc="28024CEE">
      <w:start w:val="1"/>
      <w:numFmt w:val="decimal"/>
      <w:lvlText w:val="%7."/>
      <w:lvlJc w:val="left"/>
      <w:pPr>
        <w:ind w:left="4614" w:hanging="360"/>
      </w:pPr>
    </w:lvl>
    <w:lvl w:ilvl="7" w:tplc="A118A3A0">
      <w:start w:val="1"/>
      <w:numFmt w:val="lowerLetter"/>
      <w:lvlText w:val="%8."/>
      <w:lvlJc w:val="left"/>
      <w:pPr>
        <w:ind w:left="5334" w:hanging="360"/>
      </w:pPr>
    </w:lvl>
    <w:lvl w:ilvl="8" w:tplc="DAF20F9E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16"/>
    <w:rsid w:val="000007AD"/>
    <w:rsid w:val="00164B6B"/>
    <w:rsid w:val="00230FF4"/>
    <w:rsid w:val="00245B7D"/>
    <w:rsid w:val="002604B4"/>
    <w:rsid w:val="004560CC"/>
    <w:rsid w:val="00524B15"/>
    <w:rsid w:val="005C383E"/>
    <w:rsid w:val="00631716"/>
    <w:rsid w:val="00647D6E"/>
    <w:rsid w:val="007E0244"/>
    <w:rsid w:val="00804BA0"/>
    <w:rsid w:val="008163C8"/>
    <w:rsid w:val="0083685B"/>
    <w:rsid w:val="009B1C83"/>
    <w:rsid w:val="00A85C68"/>
    <w:rsid w:val="00A87601"/>
    <w:rsid w:val="00C16574"/>
    <w:rsid w:val="00F1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E8A2"/>
  <w15:chartTrackingRefBased/>
  <w15:docId w15:val="{40F53296-2D78-4561-B11C-F04D99C1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3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B15"/>
    <w:pPr>
      <w:spacing w:after="0" w:line="240" w:lineRule="auto"/>
      <w:ind w:left="720"/>
      <w:contextualSpacing/>
    </w:pPr>
    <w:rPr>
      <w:sz w:val="24"/>
      <w:szCs w:val="24"/>
      <w:lang w:val="ru-RU"/>
    </w:rPr>
  </w:style>
  <w:style w:type="table" w:styleId="a4">
    <w:name w:val="Table Grid"/>
    <w:basedOn w:val="a1"/>
    <w:uiPriority w:val="39"/>
    <w:rsid w:val="0024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Гульбустан</dc:creator>
  <cp:lastModifiedBy>name surname</cp:lastModifiedBy>
  <cp:revision>16</cp:revision>
  <dcterms:created xsi:type="dcterms:W3CDTF">2022-10-12T05:01:00Z</dcterms:created>
  <dcterms:modified xsi:type="dcterms:W3CDTF">2026-03-10T10:54:00Z</dcterms:modified>
</cp:coreProperties>
</file>