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04" w:rsidRPr="00972ED0" w:rsidRDefault="00112304" w:rsidP="0011230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b/>
          <w:bCs/>
          <w:lang w:eastAsia="ru-RU"/>
        </w:rPr>
      </w:pPr>
      <w:proofErr w:type="spellStart"/>
      <w:r w:rsidRPr="00972ED0">
        <w:rPr>
          <w:rFonts w:ascii="Times New Roman" w:eastAsia="Times New Roman" w:hAnsi="Times New Roman"/>
          <w:b/>
          <w:bCs/>
          <w:lang w:eastAsia="ru-RU"/>
        </w:rPr>
        <w:t>Көңілді</w:t>
      </w:r>
      <w:proofErr w:type="spellEnd"/>
      <w:r w:rsidRPr="00972ED0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72ED0">
        <w:rPr>
          <w:rFonts w:ascii="Times New Roman" w:eastAsia="Times New Roman" w:hAnsi="Times New Roman"/>
          <w:b/>
          <w:bCs/>
          <w:lang w:eastAsia="ru-RU"/>
        </w:rPr>
        <w:t>пойыз</w:t>
      </w:r>
      <w:proofErr w:type="spellEnd"/>
      <w:r w:rsidRPr="00972ED0">
        <w:rPr>
          <w:rFonts w:ascii="Times New Roman" w:eastAsia="Times New Roman" w:hAnsi="Times New Roman"/>
          <w:b/>
          <w:bCs/>
          <w:lang w:eastAsia="ru-RU"/>
        </w:rPr>
        <w:t xml:space="preserve">» </w:t>
      </w:r>
      <w:proofErr w:type="spellStart"/>
      <w:r w:rsidRPr="00972ED0">
        <w:rPr>
          <w:rFonts w:ascii="Times New Roman" w:eastAsia="Times New Roman" w:hAnsi="Times New Roman"/>
          <w:b/>
          <w:bCs/>
          <w:lang w:eastAsia="ru-RU"/>
        </w:rPr>
        <w:t>балалар</w:t>
      </w:r>
      <w:proofErr w:type="spellEnd"/>
      <w:r w:rsidRPr="00972ED0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72ED0">
        <w:rPr>
          <w:rFonts w:ascii="Times New Roman" w:eastAsia="Times New Roman" w:hAnsi="Times New Roman"/>
          <w:b/>
          <w:bCs/>
          <w:lang w:eastAsia="ru-RU"/>
        </w:rPr>
        <w:t>құрылыс</w:t>
      </w:r>
      <w:proofErr w:type="spellEnd"/>
      <w:r w:rsidRPr="00972ED0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72ED0">
        <w:rPr>
          <w:rFonts w:ascii="Times New Roman" w:eastAsia="Times New Roman" w:hAnsi="Times New Roman"/>
          <w:b/>
          <w:bCs/>
          <w:lang w:eastAsia="ru-RU"/>
        </w:rPr>
        <w:t>жинағы</w:t>
      </w:r>
      <w:proofErr w:type="spellEnd"/>
    </w:p>
    <w:p w:rsidR="00112304" w:rsidRPr="00D6365F" w:rsidRDefault="00112304" w:rsidP="00112304">
      <w:pPr>
        <w:pStyle w:val="a3"/>
        <w:spacing w:after="0" w:line="240" w:lineRule="auto"/>
        <w:ind w:left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D6365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8E6A54">
        <w:rPr>
          <w:rFonts w:ascii="Times New Roman" w:eastAsia="Times New Roman" w:hAnsi="Times New Roman"/>
          <w:lang w:eastAsia="ru-RU"/>
        </w:rPr>
        <w:t>М</w:t>
      </w:r>
      <w:r>
        <w:rPr>
          <w:rFonts w:ascii="Times New Roman" w:eastAsia="Times New Roman" w:hAnsi="Times New Roman"/>
          <w:lang w:val="kk-KZ" w:eastAsia="ru-RU"/>
        </w:rPr>
        <w:t>одульдер тыстарының м</w:t>
      </w:r>
      <w:proofErr w:type="spellStart"/>
      <w:r w:rsidRPr="008E6A54">
        <w:rPr>
          <w:rFonts w:ascii="Times New Roman" w:eastAsia="Times New Roman" w:hAnsi="Times New Roman"/>
          <w:lang w:eastAsia="ru-RU"/>
        </w:rPr>
        <w:t>атериал</w:t>
      </w:r>
      <w:proofErr w:type="spellEnd"/>
      <w:r>
        <w:rPr>
          <w:rFonts w:ascii="Times New Roman" w:eastAsia="Times New Roman" w:hAnsi="Times New Roman"/>
          <w:lang w:val="kk-KZ" w:eastAsia="ru-RU"/>
        </w:rPr>
        <w:t xml:space="preserve">ы </w:t>
      </w:r>
      <w:r w:rsidRPr="008E6A5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>трикотаж негізді ПВХ жабынқылы винилді жасанды былғарыдан  жасалған болуы тиіс, ішінде</w:t>
      </w:r>
      <w:r w:rsidRPr="008E6A54">
        <w:rPr>
          <w:rFonts w:ascii="Times New Roman" w:eastAsia="Times New Roman" w:hAnsi="Times New Roman"/>
          <w:lang w:eastAsia="ru-RU"/>
        </w:rPr>
        <w:t xml:space="preserve"> - поролон.  </w:t>
      </w:r>
      <w:r>
        <w:rPr>
          <w:rFonts w:ascii="Times New Roman" w:eastAsia="Times New Roman" w:hAnsi="Times New Roman"/>
          <w:lang w:val="kk-KZ" w:eastAsia="ru-RU"/>
        </w:rPr>
        <w:t>Әрбір модульдің алынып-салынатын  тысы болуы керек</w:t>
      </w:r>
      <w:r w:rsidRPr="008E6A54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Тысқа  Т5 сериялы сырмалы құлып тігілуі тиіс</w:t>
      </w:r>
      <w:r w:rsidRPr="008E6A54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 xml:space="preserve">Сырмалы құлыптың түсі  тыстың түсімен сәйкес келуі керек. </w:t>
      </w:r>
      <w:r w:rsidRPr="00D6365F"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lang w:val="kk-KZ" w:eastAsia="ru-RU"/>
        </w:rPr>
        <w:t>Мақсаты</w:t>
      </w:r>
      <w:r w:rsidRPr="008E6A54">
        <w:rPr>
          <w:rFonts w:ascii="Times New Roman" w:eastAsia="Times New Roman" w:hAnsi="Times New Roman"/>
          <w:lang w:eastAsia="ru-RU"/>
        </w:rPr>
        <w:t>:</w:t>
      </w:r>
      <w:r>
        <w:rPr>
          <w:rFonts w:ascii="Times New Roman" w:eastAsia="Times New Roman" w:hAnsi="Times New Roman"/>
          <w:lang w:val="kk-KZ" w:eastAsia="ru-RU"/>
        </w:rPr>
        <w:t xml:space="preserve"> модульдердің  алуан түрлілігі балалардың түстерді, пішіндерді ажыратуларына көмектесіп, құрастыру қабілеттерін  дамытумен қатар олардың қозғалысқа деген қажеттіліктерін өтеуге мүмкіндік береді. </w:t>
      </w:r>
    </w:p>
    <w:p w:rsidR="00112304" w:rsidRDefault="00112304" w:rsidP="00112304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Конструктор</w:t>
      </w:r>
      <w:r>
        <w:rPr>
          <w:rFonts w:ascii="Times New Roman" w:eastAsia="Times New Roman" w:hAnsi="Times New Roman"/>
          <w:lang w:val="kk-KZ" w:eastAsia="ru-RU"/>
        </w:rPr>
        <w:t xml:space="preserve">дың </w:t>
      </w:r>
      <w:proofErr w:type="gramStart"/>
      <w:r>
        <w:rPr>
          <w:rFonts w:ascii="Times New Roman" w:eastAsia="Times New Roman" w:hAnsi="Times New Roman"/>
          <w:lang w:val="kk-KZ" w:eastAsia="ru-RU"/>
        </w:rPr>
        <w:t xml:space="preserve">құрамында </w:t>
      </w:r>
      <w:r w:rsidRPr="00D6365F">
        <w:rPr>
          <w:rFonts w:ascii="Times New Roman" w:eastAsia="Times New Roman" w:hAnsi="Times New Roman"/>
          <w:lang w:eastAsia="ru-RU"/>
        </w:rPr>
        <w:t xml:space="preserve"> 2</w:t>
      </w:r>
      <w:proofErr w:type="gramEnd"/>
      <w:r w:rsidRPr="00D6365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>баспалдақ</w:t>
      </w:r>
      <w:r w:rsidRPr="00D6365F">
        <w:rPr>
          <w:rFonts w:ascii="Times New Roman" w:eastAsia="Times New Roman" w:hAnsi="Times New Roman"/>
          <w:lang w:eastAsia="ru-RU"/>
        </w:rPr>
        <w:t xml:space="preserve">, 4 </w:t>
      </w:r>
      <w:r>
        <w:rPr>
          <w:rFonts w:ascii="Times New Roman" w:eastAsia="Times New Roman" w:hAnsi="Times New Roman"/>
          <w:lang w:val="kk-KZ" w:eastAsia="ru-RU"/>
        </w:rPr>
        <w:t>тіреуіш</w:t>
      </w:r>
      <w:r w:rsidRPr="00D6365F">
        <w:rPr>
          <w:rFonts w:ascii="Times New Roman" w:eastAsia="Times New Roman" w:hAnsi="Times New Roman"/>
          <w:lang w:eastAsia="ru-RU"/>
        </w:rPr>
        <w:t xml:space="preserve">, 1 цилиндр, 6 </w:t>
      </w:r>
      <w:r>
        <w:rPr>
          <w:rFonts w:ascii="Times New Roman" w:eastAsia="Times New Roman" w:hAnsi="Times New Roman"/>
          <w:lang w:val="kk-KZ" w:eastAsia="ru-RU"/>
        </w:rPr>
        <w:t xml:space="preserve">кішкентай  және </w:t>
      </w:r>
      <w:r w:rsidRPr="00D6365F">
        <w:rPr>
          <w:rFonts w:ascii="Times New Roman" w:eastAsia="Times New Roman" w:hAnsi="Times New Roman"/>
          <w:lang w:eastAsia="ru-RU"/>
        </w:rPr>
        <w:t xml:space="preserve"> 2 </w:t>
      </w:r>
      <w:r>
        <w:rPr>
          <w:rFonts w:ascii="Times New Roman" w:eastAsia="Times New Roman" w:hAnsi="Times New Roman"/>
          <w:lang w:val="kk-KZ" w:eastAsia="ru-RU"/>
        </w:rPr>
        <w:t>үлкен дөңгелектер  болуы тиіс</w:t>
      </w:r>
      <w:r w:rsidRPr="00D6365F">
        <w:rPr>
          <w:rFonts w:ascii="Times New Roman" w:eastAsia="Times New Roman" w:hAnsi="Times New Roman"/>
          <w:lang w:eastAsia="ru-RU"/>
        </w:rPr>
        <w:t>.</w:t>
      </w:r>
    </w:p>
    <w:p w:rsidR="00112304" w:rsidRDefault="00112304" w:rsidP="00112304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</w:p>
    <w:p w:rsidR="00112304" w:rsidRPr="00972ED0" w:rsidRDefault="00112304" w:rsidP="00112304">
      <w:pPr>
        <w:rPr>
          <w:rFonts w:cstheme="minorHAnsi"/>
          <w:b/>
          <w:sz w:val="21"/>
          <w:szCs w:val="21"/>
        </w:rPr>
      </w:pPr>
      <w:r w:rsidRPr="00972ED0">
        <w:rPr>
          <w:rFonts w:ascii="Times New Roman" w:hAnsi="Times New Roman"/>
          <w:b/>
        </w:rPr>
        <w:t xml:space="preserve">Детский конструктор «Веселый </w:t>
      </w:r>
      <w:proofErr w:type="gramStart"/>
      <w:r w:rsidRPr="00972ED0">
        <w:rPr>
          <w:rFonts w:ascii="Times New Roman" w:hAnsi="Times New Roman"/>
          <w:b/>
        </w:rPr>
        <w:t>паровозик»</w:t>
      </w:r>
      <w:r w:rsidRPr="00972ED0">
        <w:rPr>
          <w:rFonts w:ascii="Times New Roman" w:hAnsi="Times New Roman"/>
          <w:bCs/>
        </w:rPr>
        <w:t xml:space="preserve"> </w:t>
      </w:r>
      <w:r w:rsidRPr="00972ED0">
        <w:rPr>
          <w:rFonts w:ascii="Times New Roman" w:eastAsia="Times New Roman" w:hAnsi="Times New Roman"/>
          <w:b/>
          <w:bCs/>
          <w:lang w:eastAsia="ru-RU"/>
        </w:rPr>
        <w:t xml:space="preserve">  </w:t>
      </w:r>
      <w:proofErr w:type="gramEnd"/>
      <w:r w:rsidRPr="00972ED0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                                          </w:t>
      </w:r>
      <w:r w:rsidRPr="00972ED0">
        <w:rPr>
          <w:rFonts w:ascii="Times New Roman" w:eastAsia="Times New Roman" w:hAnsi="Times New Roman"/>
          <w:lang w:eastAsia="ru-RU"/>
        </w:rPr>
        <w:t xml:space="preserve">Материал чехлов модулей должен быть изготовлен из </w:t>
      </w:r>
      <w:proofErr w:type="spellStart"/>
      <w:r w:rsidRPr="00972ED0">
        <w:rPr>
          <w:rFonts w:ascii="Times New Roman" w:eastAsia="Times New Roman" w:hAnsi="Times New Roman"/>
          <w:lang w:eastAsia="ru-RU"/>
        </w:rPr>
        <w:t>винилискожа</w:t>
      </w:r>
      <w:proofErr w:type="spellEnd"/>
      <w:r w:rsidRPr="00972ED0">
        <w:rPr>
          <w:rFonts w:ascii="Times New Roman" w:eastAsia="Times New Roman" w:hAnsi="Times New Roman"/>
          <w:lang w:eastAsia="ru-RU"/>
        </w:rPr>
        <w:t xml:space="preserve"> на трикотажной основе с покрытием ПВХ, наполнитель - поролон. Каждый модуль должен иметь съемный чехол. Чехол должен быть с вшивной молнией с замком</w:t>
      </w:r>
      <w:r w:rsidRPr="008E6A54">
        <w:rPr>
          <w:rFonts w:ascii="Times New Roman" w:eastAsia="Times New Roman" w:hAnsi="Times New Roman"/>
          <w:lang w:eastAsia="ru-RU"/>
        </w:rPr>
        <w:t xml:space="preserve"> серии Т5. Цвет молнии должен соответствовать цвету чехла.</w:t>
      </w:r>
      <w:r w:rsidRPr="00D6365F">
        <w:rPr>
          <w:rFonts w:ascii="Times New Roman" w:eastAsia="Times New Roman" w:hAnsi="Times New Roman"/>
          <w:lang w:eastAsia="ru-RU"/>
        </w:rPr>
        <w:br/>
      </w:r>
      <w:r w:rsidRPr="008E6A54">
        <w:rPr>
          <w:rFonts w:ascii="Times New Roman" w:eastAsia="Times New Roman" w:hAnsi="Times New Roman"/>
          <w:lang w:eastAsia="ru-RU"/>
        </w:rPr>
        <w:t>Цель: разнообразие модулей позволяет, кроме развития у детей чувство цвета, формы и конструктивных способностей, удовлетворить вечную потребность их в движении.</w:t>
      </w:r>
    </w:p>
    <w:p w:rsidR="00112304" w:rsidRPr="00D6365F" w:rsidRDefault="00112304" w:rsidP="0011230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6365F">
        <w:rPr>
          <w:rFonts w:ascii="Times New Roman" w:eastAsia="Times New Roman" w:hAnsi="Times New Roman"/>
          <w:lang w:eastAsia="ru-RU"/>
        </w:rPr>
        <w:t xml:space="preserve">Конструктор </w:t>
      </w:r>
      <w:r>
        <w:rPr>
          <w:rFonts w:ascii="Times New Roman" w:eastAsia="Times New Roman" w:hAnsi="Times New Roman"/>
          <w:lang w:eastAsia="ru-RU"/>
        </w:rPr>
        <w:t>должен состоять</w:t>
      </w:r>
      <w:r w:rsidRPr="00D6365F">
        <w:rPr>
          <w:rFonts w:ascii="Times New Roman" w:eastAsia="Times New Roman" w:hAnsi="Times New Roman"/>
          <w:lang w:eastAsia="ru-RU"/>
        </w:rPr>
        <w:t xml:space="preserve"> из 2 ступенек, 4 опор, 1 цилиндра, 6 маленьких и 2 больших таблеток.</w:t>
      </w:r>
    </w:p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DD"/>
    <w:rsid w:val="00112304"/>
    <w:rsid w:val="0083685B"/>
    <w:rsid w:val="00C6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AADC3-BA8B-463C-BD09-9352C35A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2026-01-23T05:08:00Z</dcterms:created>
  <dcterms:modified xsi:type="dcterms:W3CDTF">2026-01-23T05:08:00Z</dcterms:modified>
</cp:coreProperties>
</file>